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40CD3" w:rsidRDefault="00240CD3" w:rsidP="00240CD3">
      <w:pPr>
        <w:pStyle w:val="NormalWeb"/>
      </w:pPr>
      <w:r>
        <w:t>The week’s headlines capture a world in motion—and a United States eager to shape it.</w:t>
      </w:r>
      <w:r>
        <w:br/>
        <w:t xml:space="preserve">At Davos, </w:t>
      </w:r>
      <w:r>
        <w:rPr>
          <w:rStyle w:val="Strong"/>
          <w:rFonts w:eastAsiaTheme="majorEastAsia"/>
        </w:rPr>
        <w:t>President Trump’s keynote</w:t>
      </w:r>
      <w:r>
        <w:t xml:space="preserve"> is expected to double down on transactional diplomacy: America first, deals second, allies optional. Markets may listen; diplomats will brace.</w:t>
      </w:r>
    </w:p>
    <w:p w:rsidR="00240CD3" w:rsidRDefault="00240CD3" w:rsidP="00240CD3">
      <w:pPr>
        <w:pStyle w:val="NormalWeb"/>
      </w:pPr>
      <w:r>
        <w:t xml:space="preserve">The White House’s shadow also stretches into Iran. </w:t>
      </w:r>
      <w:r>
        <w:rPr>
          <w:rStyle w:val="Strong"/>
          <w:rFonts w:eastAsiaTheme="majorEastAsia"/>
        </w:rPr>
        <w:t>Exiled crown prince Reza Pahlavi</w:t>
      </w:r>
      <w:r>
        <w:t xml:space="preserve">, once dismissed as a relic of history, now rides a wave of public anger—though regime collapse remains distant. Tehran understands the threat; the </w:t>
      </w:r>
      <w:r>
        <w:rPr>
          <w:rStyle w:val="Strong"/>
          <w:rFonts w:eastAsiaTheme="majorEastAsia"/>
        </w:rPr>
        <w:t>Supreme Leader’s vow to crush “street vandals”</w:t>
      </w:r>
      <w:r>
        <w:t xml:space="preserve"> signals a bloody new phase. If Pahlavi inspires imagination abroad, batons and bullets will settle reality at home.</w:t>
      </w:r>
    </w:p>
    <w:p w:rsidR="00240CD3" w:rsidRDefault="00240CD3" w:rsidP="00240CD3">
      <w:pPr>
        <w:pStyle w:val="NormalWeb"/>
      </w:pPr>
      <w:r>
        <w:t>Trump’s worldview is equally visible at the extremes of the map—</w:t>
      </w:r>
      <w:r>
        <w:rPr>
          <w:rStyle w:val="Strong"/>
          <w:rFonts w:eastAsiaTheme="majorEastAsia"/>
        </w:rPr>
        <w:t>Greenland</w:t>
      </w:r>
      <w:r>
        <w:t>, where he threatens to secure Arctic dominance “the easy way or the hard way.” It’s less bluster than blueprint: counter China, contain Russia, command minerals.</w:t>
      </w:r>
    </w:p>
    <w:p w:rsidR="00240CD3" w:rsidRDefault="00240CD3" w:rsidP="00240CD3">
      <w:pPr>
        <w:pStyle w:val="NormalWeb"/>
      </w:pPr>
      <w:r>
        <w:t xml:space="preserve">Meanwhile, the U.S. tries to keep pace technologically and economically. </w:t>
      </w:r>
      <w:r>
        <w:rPr>
          <w:rStyle w:val="Strong"/>
          <w:rFonts w:eastAsiaTheme="majorEastAsia"/>
        </w:rPr>
        <w:t>Nvidia’s new self-driving alliances</w:t>
      </w:r>
      <w:r>
        <w:t xml:space="preserve"> showcase Silicon Valley’s long war against gravity—and safety regulators. Yet Washington hesitates: the </w:t>
      </w:r>
      <w:r>
        <w:rPr>
          <w:rStyle w:val="Strong"/>
          <w:rFonts w:eastAsiaTheme="majorEastAsia"/>
        </w:rPr>
        <w:t>Commerce Department’s drone reversal</w:t>
      </w:r>
      <w:r>
        <w:t xml:space="preserve"> highlights the balance between national security, innovation, and industrial lobbying.</w:t>
      </w:r>
    </w:p>
    <w:p w:rsidR="00240CD3" w:rsidRDefault="00240CD3" w:rsidP="00240CD3">
      <w:pPr>
        <w:pStyle w:val="NormalWeb"/>
      </w:pPr>
      <w:r>
        <w:t xml:space="preserve">Energy geopolitics follow suit. </w:t>
      </w:r>
      <w:r>
        <w:rPr>
          <w:rStyle w:val="Strong"/>
          <w:rFonts w:eastAsiaTheme="majorEastAsia"/>
        </w:rPr>
        <w:t>India quietly seeks Venezuelan crude</w:t>
      </w:r>
      <w:r>
        <w:t>, proof that global sanctions systems always leak, and the Global South plays its own game.</w:t>
      </w:r>
    </w:p>
    <w:p w:rsidR="00240CD3" w:rsidRDefault="00240CD3" w:rsidP="00240CD3">
      <w:pPr>
        <w:pStyle w:val="NormalWeb"/>
      </w:pPr>
      <w:r>
        <w:t xml:space="preserve">Alarmed by China, </w:t>
      </w:r>
      <w:r>
        <w:rPr>
          <w:rStyle w:val="Strong"/>
          <w:rFonts w:eastAsiaTheme="majorEastAsia"/>
        </w:rPr>
        <w:t>Europe races to clinch a 700-million-person free-trade zone with South America</w:t>
      </w:r>
      <w:r>
        <w:t>, but Beijing is already entrenched from soy farms to solar grids.</w:t>
      </w:r>
    </w:p>
    <w:p w:rsidR="00240CD3" w:rsidRDefault="00240CD3" w:rsidP="00240CD3">
      <w:pPr>
        <w:pStyle w:val="NormalWeb"/>
      </w:pPr>
      <w:r>
        <w:t>On Europe’s doorstep, Russia escalates—</w:t>
      </w:r>
      <w:r>
        <w:rPr>
          <w:rStyle w:val="Strong"/>
          <w:rFonts w:eastAsiaTheme="majorEastAsia"/>
        </w:rPr>
        <w:t>hypersonics raining on Lviv</w:t>
      </w:r>
      <w:r>
        <w:t>—testing Western resolve while Trump focuses elsewhere.</w:t>
      </w:r>
    </w:p>
    <w:p w:rsidR="00240CD3" w:rsidRDefault="00240CD3" w:rsidP="00240CD3">
      <w:pPr>
        <w:pStyle w:val="NormalWeb"/>
      </w:pPr>
      <w:r>
        <w:t xml:space="preserve">And in Africa, China keeps planting diplomatic roots, with </w:t>
      </w:r>
      <w:r>
        <w:rPr>
          <w:rStyle w:val="Strong"/>
          <w:rFonts w:eastAsiaTheme="majorEastAsia"/>
        </w:rPr>
        <w:t>Wang Yi promising deeper ties in Tanzania</w:t>
      </w:r>
      <w:r>
        <w:t>, proof that Beijing’s influence spreads patiently where Washington’s attention flickers.</w:t>
      </w:r>
    </w:p>
    <w:p w:rsidR="00240CD3" w:rsidRDefault="00240CD3" w:rsidP="00240CD3">
      <w:pPr>
        <w:pStyle w:val="NormalWeb"/>
      </w:pPr>
      <w:r>
        <w:t xml:space="preserve">A single thread connects it all: </w:t>
      </w:r>
      <w:r>
        <w:rPr>
          <w:rStyle w:val="Strong"/>
          <w:rFonts w:eastAsiaTheme="majorEastAsia"/>
        </w:rPr>
        <w:t>realignment</w:t>
      </w:r>
      <w:r>
        <w:t>.</w:t>
      </w:r>
      <w:r>
        <w:br/>
        <w:t>Superpowers compete, middle powers maneuver, and publics revolt.</w:t>
      </w:r>
      <w:r>
        <w:br/>
        <w:t>The world is no longer waiting for America—it’s reacting to it.</w:t>
      </w:r>
    </w:p>
    <w:p w:rsidR="00240CD3" w:rsidRDefault="00240CD3" w:rsidP="00240CD3">
      <w:pPr>
        <w:pStyle w:val="NormalWeb"/>
      </w:pPr>
      <w:r>
        <w:t xml:space="preserve">Here are top ten news stories concerning the world today: </w:t>
      </w:r>
    </w:p>
    <w:p w:rsidR="00240CD3" w:rsidRDefault="00240CD3" w:rsidP="00240CD3">
      <w:pPr>
        <w:pStyle w:val="Heading3"/>
        <w:rPr>
          <w:lang w:val="en-PK"/>
        </w:rPr>
      </w:pPr>
      <w:r>
        <w:rPr>
          <w:rStyle w:val="Strong"/>
          <w:b w:val="0"/>
          <w:bCs w:val="0"/>
        </w:rPr>
        <w:t>1 — Trump in Davos: What to Expect at World Economic Forum</w:t>
      </w:r>
    </w:p>
    <w:p w:rsidR="00240CD3" w:rsidRDefault="00240CD3" w:rsidP="00240CD3">
      <w:pPr>
        <w:pStyle w:val="NormalWeb"/>
      </w:pPr>
      <w:r>
        <w:rPr>
          <w:rStyle w:val="Strong"/>
          <w:rFonts w:eastAsiaTheme="majorEastAsia"/>
        </w:rPr>
        <w:t>Summary:</w:t>
      </w:r>
      <w:r>
        <w:t xml:space="preserve"> As the US powers a series of fast-moving global events, anticipation is building for President Donald Trump's speech at the World Economic Forum Annual Meeting in Davos, Switzerland, later this month.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5" w:tgtFrame="_new" w:history="1">
        <w:r>
          <w:rPr>
            <w:rStyle w:val="Hyperlink"/>
            <w:rFonts w:eastAsiaTheme="majorEastAsia"/>
          </w:rPr>
          <w:t>https://www.thenationalnews.com/news/us/2026/01/09/trump-davos-usa-house-promenade/</w:t>
        </w:r>
      </w:hyperlink>
    </w:p>
    <w:p w:rsidR="00240CD3" w:rsidRDefault="004D4FE5" w:rsidP="00240CD3">
      <w:r>
        <w:rPr>
          <w:noProof/>
        </w:rPr>
        <w:pict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:rsidR="00240CD3" w:rsidRDefault="00240CD3" w:rsidP="00240CD3">
      <w:pPr>
        <w:pStyle w:val="Heading3"/>
      </w:pPr>
      <w:r>
        <w:rPr>
          <w:rStyle w:val="Strong"/>
          <w:b w:val="0"/>
          <w:bCs w:val="0"/>
        </w:rPr>
        <w:lastRenderedPageBreak/>
        <w:t>2 — Iran’s Exiled Crown Prince Reza Pahlavi Rises Amid Mass Protests</w:t>
      </w:r>
    </w:p>
    <w:p w:rsidR="00240CD3" w:rsidRDefault="00240CD3" w:rsidP="00240CD3">
      <w:pPr>
        <w:pStyle w:val="NormalWeb"/>
      </w:pPr>
      <w:r>
        <w:rPr>
          <w:rStyle w:val="Strong"/>
          <w:rFonts w:eastAsiaTheme="majorEastAsia"/>
        </w:rPr>
        <w:t>Summary:</w:t>
      </w:r>
      <w:r>
        <w:t xml:space="preserve"> Nearly 50 years after the 1979 revolution, exiled Crown Prince Reza Pahlavi is again emerging as a figure of resistance as protests escalate across Iran. Analysts say Trump and several Middle Eastern governments are increasingly backing his symbolic return.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6" w:tgtFrame="_new" w:history="1">
        <w:r>
          <w:rPr>
            <w:rStyle w:val="Hyperlink"/>
            <w:rFonts w:eastAsiaTheme="majorEastAsia"/>
          </w:rPr>
          <w:t>https://www.washingtonpost.com/world/2026/01/09/iran-protests-crown-prince-reza-pahlavi/f1c2c4f0-ed65-11f0-91a9-9928b22be817_story.html</w:t>
        </w:r>
      </w:hyperlink>
    </w:p>
    <w:p w:rsidR="00240CD3" w:rsidRDefault="004D4FE5" w:rsidP="00240CD3">
      <w:r>
        <w:rPr>
          <w:noProof/>
        </w:rPr>
        <w:pict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:rsidR="00240CD3" w:rsidRDefault="00240CD3" w:rsidP="00240CD3">
      <w:pPr>
        <w:pStyle w:val="Heading3"/>
      </w:pPr>
      <w:r>
        <w:rPr>
          <w:rStyle w:val="Strong"/>
          <w:b w:val="0"/>
          <w:bCs w:val="0"/>
        </w:rPr>
        <w:t>3 — Trump: U.S. Will Control Greenland ‘The Easy Way or The Hard Way’</w:t>
      </w:r>
    </w:p>
    <w:p w:rsidR="00240CD3" w:rsidRDefault="00240CD3" w:rsidP="00240CD3">
      <w:pPr>
        <w:pStyle w:val="NormalWeb"/>
      </w:pPr>
      <w:r>
        <w:rPr>
          <w:rStyle w:val="Strong"/>
          <w:rFonts w:eastAsiaTheme="majorEastAsia"/>
        </w:rPr>
        <w:t>Summary:</w:t>
      </w:r>
      <w:r>
        <w:t xml:space="preserve"> Trump insists securing Greenland is vital for U.S. national security, citing accelerating Russian and Chinese military activity across the Arctic.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7" w:tgtFrame="_new" w:history="1">
        <w:r>
          <w:rPr>
            <w:rStyle w:val="Hyperlink"/>
            <w:rFonts w:eastAsiaTheme="majorEastAsia"/>
          </w:rPr>
          <w:t>https://www.arabnews.pk/node/2628824/world</w:t>
        </w:r>
      </w:hyperlink>
    </w:p>
    <w:p w:rsidR="00240CD3" w:rsidRDefault="004D4FE5" w:rsidP="00240CD3">
      <w:r>
        <w:rPr>
          <w:noProof/>
        </w:rPr>
        <w:pict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:rsidR="00240CD3" w:rsidRDefault="00240CD3" w:rsidP="00240CD3">
      <w:pPr>
        <w:pStyle w:val="Heading3"/>
      </w:pPr>
      <w:r>
        <w:rPr>
          <w:rStyle w:val="Strong"/>
          <w:b w:val="0"/>
          <w:bCs w:val="0"/>
        </w:rPr>
        <w:t>4 — Tehran Vows Crackdown as Protests Spread Despite Internet Blackouts</w:t>
      </w:r>
    </w:p>
    <w:p w:rsidR="00240CD3" w:rsidRDefault="00240CD3" w:rsidP="00240CD3">
      <w:pPr>
        <w:pStyle w:val="NormalWeb"/>
      </w:pPr>
      <w:r>
        <w:rPr>
          <w:rStyle w:val="Strong"/>
          <w:rFonts w:eastAsiaTheme="majorEastAsia"/>
        </w:rPr>
        <w:t>Summary:</w:t>
      </w:r>
      <w:r>
        <w:t xml:space="preserve"> A defiant Iranian supreme leader signaled an imminent crackdown after protests raged across the country Friday night. Authorities cut internet and phone lines, blaming unrest on foreign actors aligned with Trump.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8" w:tgtFrame="_new" w:history="1">
        <w:r>
          <w:rPr>
            <w:rStyle w:val="Hyperlink"/>
            <w:rFonts w:eastAsiaTheme="majorEastAsia"/>
          </w:rPr>
          <w:t>https://www.news8000.com/news/politics/national-politics/iran-supreme-leader-signals-upcoming-crackdown-on-protesters-ruining-their-own-streets-for-trump/article_fd751049-89b1-52ab-80f8-2461f5817529.html</w:t>
        </w:r>
      </w:hyperlink>
    </w:p>
    <w:p w:rsidR="00240CD3" w:rsidRDefault="004D4FE5" w:rsidP="00240CD3">
      <w:r>
        <w:rPr>
          <w:noProof/>
        </w:rPr>
        <w:pict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:rsidR="00240CD3" w:rsidRDefault="00240CD3" w:rsidP="00240CD3">
      <w:pPr>
        <w:pStyle w:val="Heading3"/>
      </w:pPr>
      <w:r>
        <w:rPr>
          <w:rStyle w:val="Strong"/>
          <w:b w:val="0"/>
          <w:bCs w:val="0"/>
        </w:rPr>
        <w:t>5 — Nvidia, Automakers Launch New Push for Self-Driving Tech</w:t>
      </w:r>
    </w:p>
    <w:p w:rsidR="00240CD3" w:rsidRDefault="00240CD3" w:rsidP="00240CD3">
      <w:pPr>
        <w:pStyle w:val="NormalWeb"/>
      </w:pPr>
      <w:r>
        <w:rPr>
          <w:rStyle w:val="Strong"/>
          <w:rFonts w:eastAsiaTheme="majorEastAsia"/>
        </w:rPr>
        <w:t>Summary:</w:t>
      </w:r>
      <w:r>
        <w:t xml:space="preserve"> Despite years of stalled hype, chipmakers including Nvidia and multiple auto suppliers are recommitting to autonomous vehicle technology through large partnerships—though analysts still worry about cost, demand and scalability.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9" w:tgtFrame="_new" w:history="1">
        <w:r>
          <w:rPr>
            <w:rStyle w:val="Hyperlink"/>
            <w:rFonts w:eastAsiaTheme="majorEastAsia"/>
          </w:rPr>
          <w:t>https://wmbdradio.com/2026/01/09/nvidia-and-auto-suppliers-roll-out-partnerships-to-rekindle-self-driving-push/</w:t>
        </w:r>
      </w:hyperlink>
    </w:p>
    <w:p w:rsidR="00240CD3" w:rsidRDefault="004D4FE5" w:rsidP="00240CD3">
      <w:r>
        <w:rPr>
          <w:noProof/>
        </w:rPr>
        <w:pict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:rsidR="00240CD3" w:rsidRDefault="00240CD3" w:rsidP="00240CD3">
      <w:pPr>
        <w:pStyle w:val="Heading3"/>
      </w:pPr>
      <w:r>
        <w:rPr>
          <w:rStyle w:val="Strong"/>
          <w:b w:val="0"/>
          <w:bCs w:val="0"/>
        </w:rPr>
        <w:t>6 — U.S. Drops Planned Restrictions on Chinese-Made Drones</w:t>
      </w:r>
    </w:p>
    <w:p w:rsidR="00240CD3" w:rsidRDefault="00240CD3" w:rsidP="00240CD3">
      <w:pPr>
        <w:pStyle w:val="NormalWeb"/>
      </w:pPr>
      <w:r>
        <w:rPr>
          <w:rStyle w:val="Strong"/>
          <w:rFonts w:eastAsiaTheme="majorEastAsia"/>
        </w:rPr>
        <w:t>Summary:</w:t>
      </w:r>
      <w:r>
        <w:t xml:space="preserve"> The U.S. Commerce Department has withdrawn a planned crackdown on Chinese-made drones amid national security debate, even as other agencies tighten import restrictions—exempting some non-China models.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10" w:tgtFrame="_new" w:history="1">
        <w:r>
          <w:rPr>
            <w:rStyle w:val="Hyperlink"/>
            <w:rFonts w:eastAsiaTheme="majorEastAsia"/>
          </w:rPr>
          <w:t>https://www.reuters.com/world/china/us-commerce-department-drops-plan-impose-restrictions-chinese-made-drones-2026-01-09/</w:t>
        </w:r>
      </w:hyperlink>
    </w:p>
    <w:p w:rsidR="00240CD3" w:rsidRDefault="004D4FE5" w:rsidP="00240CD3">
      <w:r>
        <w:rPr>
          <w:noProof/>
        </w:rPr>
        <w:pict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:rsidR="00240CD3" w:rsidRDefault="00240CD3" w:rsidP="00240CD3">
      <w:pPr>
        <w:pStyle w:val="Heading3"/>
      </w:pPr>
      <w:r>
        <w:rPr>
          <w:rStyle w:val="Strong"/>
          <w:b w:val="0"/>
          <w:bCs w:val="0"/>
        </w:rPr>
        <w:lastRenderedPageBreak/>
        <w:t>7 — India’s Reliance Seeks U.S. Approval to Buy Venezuelan Oil</w:t>
      </w:r>
    </w:p>
    <w:p w:rsidR="00240CD3" w:rsidRDefault="00240CD3" w:rsidP="00240CD3">
      <w:pPr>
        <w:pStyle w:val="NormalWeb"/>
      </w:pPr>
      <w:r>
        <w:rPr>
          <w:rStyle w:val="Strong"/>
          <w:rFonts w:eastAsiaTheme="majorEastAsia"/>
        </w:rPr>
        <w:t>Summary:</w:t>
      </w:r>
      <w:r>
        <w:t xml:space="preserve"> Reliance Industries is negotiating with Washington to resume Venezuelan crude purchases as it faces Western pressure to reduce dependence on Russian supplies, sources say.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11" w:tgtFrame="_new" w:history="1">
        <w:r>
          <w:rPr>
            <w:rStyle w:val="Hyperlink"/>
            <w:rFonts w:eastAsiaTheme="majorEastAsia"/>
          </w:rPr>
          <w:t>https://www.reuters.com/business/energy/indias-reliance-talks-us-permit-buy-venezuelan-oil-sources-say-2026-01-09/</w:t>
        </w:r>
      </w:hyperlink>
    </w:p>
    <w:p w:rsidR="00240CD3" w:rsidRDefault="004D4FE5" w:rsidP="00240CD3">
      <w:r>
        <w:rPr>
          <w:noProof/>
        </w:rPr>
        <w:pict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:rsidR="00240CD3" w:rsidRDefault="00240CD3" w:rsidP="00240CD3">
      <w:pPr>
        <w:pStyle w:val="Heading3"/>
      </w:pPr>
      <w:r>
        <w:rPr>
          <w:rStyle w:val="Strong"/>
          <w:b w:val="0"/>
          <w:bCs w:val="0"/>
        </w:rPr>
        <w:t xml:space="preserve">8 — EU &amp; South America Advance Deal for a 700 </w:t>
      </w:r>
      <w:proofErr w:type="gramStart"/>
      <w:r>
        <w:rPr>
          <w:rStyle w:val="Strong"/>
          <w:b w:val="0"/>
          <w:bCs w:val="0"/>
        </w:rPr>
        <w:t>Million</w:t>
      </w:r>
      <w:proofErr w:type="gramEnd"/>
      <w:r>
        <w:rPr>
          <w:rStyle w:val="Strong"/>
          <w:b w:val="0"/>
          <w:bCs w:val="0"/>
        </w:rPr>
        <w:t>-Person Free Trade Zone</w:t>
      </w:r>
    </w:p>
    <w:p w:rsidR="00240CD3" w:rsidRDefault="00240CD3" w:rsidP="00240CD3">
      <w:pPr>
        <w:pStyle w:val="NormalWeb"/>
      </w:pPr>
      <w:r>
        <w:rPr>
          <w:rStyle w:val="Strong"/>
          <w:rFonts w:eastAsiaTheme="majorEastAsia"/>
        </w:rPr>
        <w:t>Summary:</w:t>
      </w:r>
      <w:r>
        <w:t xml:space="preserve"> EU and Mercosur nations aim to finalize a long-delayed trade pact to counter China’s market influence—though experts doubt Beijing can truly be shut out.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12" w:tgtFrame="_new" w:history="1">
        <w:r>
          <w:rPr>
            <w:rStyle w:val="Hyperlink"/>
            <w:rFonts w:eastAsiaTheme="majorEastAsia"/>
          </w:rPr>
          <w:t>https://www.nytimes.com/2026/01/09/business/economy/european-union-mercosur-trade.html</w:t>
        </w:r>
      </w:hyperlink>
    </w:p>
    <w:p w:rsidR="00240CD3" w:rsidRDefault="004D4FE5" w:rsidP="00240CD3">
      <w:r>
        <w:rPr>
          <w:noProof/>
        </w:rPr>
        <w:pict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:rsidR="00240CD3" w:rsidRDefault="00240CD3" w:rsidP="00240CD3">
      <w:pPr>
        <w:pStyle w:val="Heading3"/>
      </w:pPr>
      <w:r>
        <w:rPr>
          <w:rStyle w:val="Strong"/>
          <w:b w:val="0"/>
          <w:bCs w:val="0"/>
        </w:rPr>
        <w:t>9 — Russia Fires Hypersonic Missile in New Strike on Lviv</w:t>
      </w:r>
    </w:p>
    <w:p w:rsidR="00240CD3" w:rsidRDefault="00240CD3" w:rsidP="00240CD3">
      <w:pPr>
        <w:pStyle w:val="NormalWeb"/>
      </w:pPr>
      <w:r>
        <w:rPr>
          <w:rStyle w:val="Strong"/>
          <w:rFonts w:eastAsiaTheme="majorEastAsia"/>
        </w:rPr>
        <w:t>Summary:</w:t>
      </w:r>
      <w:r>
        <w:t xml:space="preserve"> Moscow says a hypersonic ballistic missile—potentially nuclear-capable—hit western Ukraine in response to an alleged drone attack on Putin’s residence. Kyiv denies such a strike occurred.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13" w:tgtFrame="_new" w:history="1">
        <w:r>
          <w:rPr>
            <w:rStyle w:val="Hyperlink"/>
            <w:rFonts w:eastAsiaTheme="majorEastAsia"/>
          </w:rPr>
          <w:t>https://www.independent.co.uk/news/world/europe/ukraine-russia-war-trump-putin-zelensky-hypersonic-missile-live-b2897290.html</w:t>
        </w:r>
      </w:hyperlink>
    </w:p>
    <w:p w:rsidR="00240CD3" w:rsidRDefault="004D4FE5" w:rsidP="00240CD3">
      <w:r>
        <w:rPr>
          <w:noProof/>
        </w:rPr>
        <w:pict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:rsidR="00240CD3" w:rsidRDefault="00240CD3" w:rsidP="00240CD3">
      <w:pPr>
        <w:pStyle w:val="Heading3"/>
      </w:pPr>
      <w:r>
        <w:rPr>
          <w:rStyle w:val="Strong"/>
          <w:b w:val="0"/>
          <w:bCs w:val="0"/>
        </w:rPr>
        <w:t>10 — China Moves to ‘Deepen Friendship’ With Africa</w:t>
      </w:r>
    </w:p>
    <w:p w:rsidR="00240CD3" w:rsidRDefault="00240CD3" w:rsidP="00240CD3">
      <w:pPr>
        <w:pStyle w:val="NormalWeb"/>
      </w:pPr>
      <w:r>
        <w:rPr>
          <w:rStyle w:val="Strong"/>
          <w:rFonts w:eastAsiaTheme="majorEastAsia"/>
        </w:rPr>
        <w:t>Summary:</w:t>
      </w:r>
      <w:r>
        <w:t xml:space="preserve"> Chinese Foreign Minister Wang Yi met Tanzanian officials in Dar es Salaam, calling for expanded political and economic ties built on historic friendship and rising trade.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14" w:tgtFrame="_new" w:history="1">
        <w:r>
          <w:rPr>
            <w:rStyle w:val="Hyperlink"/>
            <w:rFonts w:eastAsiaTheme="majorEastAsia"/>
          </w:rPr>
          <w:t>http://www.china.org.cn/2026-01/10/content_118272695.shtml</w:t>
        </w:r>
      </w:hyperlink>
    </w:p>
    <w:p w:rsidR="001530BF" w:rsidRPr="00240CD3" w:rsidRDefault="001530BF"/>
    <w:sectPr w:rsidR="001530BF" w:rsidRPr="00240C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60F78"/>
    <w:multiLevelType w:val="multilevel"/>
    <w:tmpl w:val="5484D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41766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0BF"/>
    <w:rsid w:val="00136A6E"/>
    <w:rsid w:val="001530BF"/>
    <w:rsid w:val="00240CD3"/>
    <w:rsid w:val="00287C12"/>
    <w:rsid w:val="003B70AB"/>
    <w:rsid w:val="004C07FA"/>
    <w:rsid w:val="004D4FE5"/>
    <w:rsid w:val="005978F8"/>
    <w:rsid w:val="00951C4D"/>
    <w:rsid w:val="00D5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AD604"/>
  <w15:chartTrackingRefBased/>
  <w15:docId w15:val="{F738AE94-FE34-9941-834B-776089090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30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30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530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30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30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30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30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30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30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30BF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30B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1530BF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30BF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30BF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30BF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30BF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30BF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30BF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1530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0B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30B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30BF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1530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30BF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1530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30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0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0BF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1530B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530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30B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530B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PK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240C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72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28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77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76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54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59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098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87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52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06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4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38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0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9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39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0440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4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6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0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63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82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70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302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750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890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20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80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4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8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62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65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09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191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7527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11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21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712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ws8000.com/news/politics/national-politics/iran-supreme-leader-signals-upcoming-crackdown-on-protesters-ruining-their-own-streets-for-trump/article_fd751049-89b1-52ab-80f8-2461f5817529.html" TargetMode="External"/><Relationship Id="rId13" Type="http://schemas.openxmlformats.org/officeDocument/2006/relationships/hyperlink" Target="https://www.independent.co.uk/news/world/europe/ukraine-russia-war-trump-putin-zelensky-hypersonic-missile-live-b289729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rabnews.pk/node/2628824/world" TargetMode="External"/><Relationship Id="rId12" Type="http://schemas.openxmlformats.org/officeDocument/2006/relationships/hyperlink" Target="https://www.nytimes.com/2026/01/09/business/economy/european-union-mercosur-trade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washingtonpost.com/world/2026/01/09/iran-protests-crown-prince-reza-pahlavi/f1c2c4f0-ed65-11f0-91a9-9928b22be817_story.html" TargetMode="External"/><Relationship Id="rId11" Type="http://schemas.openxmlformats.org/officeDocument/2006/relationships/hyperlink" Target="https://www.reuters.com/business/energy/indias-reliance-talks-us-permit-buy-venezuelan-oil-sources-say-2026-01-09/" TargetMode="External"/><Relationship Id="rId5" Type="http://schemas.openxmlformats.org/officeDocument/2006/relationships/hyperlink" Target="https://www.thenationalnews.com/news/us/2026/01/09/trump-davos-usa-house-promenade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reuters.com/world/china/us-commerce-department-drops-plan-impose-restrictions-chinese-made-drones-2026-01-09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mbdradio.com/2026/01/09/nvidia-and-auto-suppliers-roll-out-partnerships-to-rekindle-self-driving-push/" TargetMode="External"/><Relationship Id="rId14" Type="http://schemas.openxmlformats.org/officeDocument/2006/relationships/hyperlink" Target="http://www.china.org.cn/2026-01/10/content_118272695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1080</Words>
  <Characters>6159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kaswar klasra</dc:creator>
  <cp:keywords/>
  <dc:description/>
  <cp:lastModifiedBy>kaswar klasra</cp:lastModifiedBy>
  <cp:revision>1</cp:revision>
  <dcterms:created xsi:type="dcterms:W3CDTF">2026-01-10T01:44:00Z</dcterms:created>
  <dcterms:modified xsi:type="dcterms:W3CDTF">2026-01-10T02:12:00Z</dcterms:modified>
</cp:coreProperties>
</file>