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1C3C" w:rsidRDefault="004D1C3C" w:rsidP="002A6D5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U.S Observer Daily Briefing</w:t>
      </w:r>
    </w:p>
    <w:p w:rsidR="004D1C3C" w:rsidRDefault="004D1C3C" w:rsidP="002A6D5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Date February 10, 2026</w:t>
      </w:r>
    </w:p>
    <w:p w:rsidR="004D1C3C" w:rsidRDefault="004D1C3C" w:rsidP="002A6D5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</w:p>
    <w:p w:rsidR="004D1C3C" w:rsidRDefault="004D1C3C" w:rsidP="002A6D5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Here are top ten news articles Today</w:t>
      </w:r>
    </w:p>
    <w:p w:rsidR="004D1C3C" w:rsidRPr="004D1C3C" w:rsidRDefault="004D1C3C" w:rsidP="002A6D5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1. U.S. Domestic Politics</w:t>
      </w:r>
    </w:p>
    <w:p w:rsidR="004D1C3C" w:rsidRPr="004D1C3C" w:rsidRDefault="004D1C3C" w:rsidP="002A6D5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GOP Senate candidates in heated primary battle to represent Texas as Trump declines endorsement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Republican candidates clash in a high-stakes Texas Senate primary, highlighting divisions inside the GOP as Donald Trump withholds endorsement, reshaping domestic political dynamics ahead of upcoming elections.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4" w:tgtFrame="_new" w:history="1">
        <w:r w:rsidRPr="004D1C3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https://www.ksat.com/news/local/2026/02/19/gop-senate-candidates-in-heated-primary-battle-to-represent-texas-as-trump-declines-endorsement/</w:t>
        </w:r>
      </w:hyperlink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4D1C3C" w:rsidRPr="004D1C3C" w:rsidRDefault="003A25EE" w:rsidP="002A6D59">
      <w:pPr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3A25EE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:rsidR="004D1C3C" w:rsidRPr="004D1C3C" w:rsidRDefault="004D1C3C" w:rsidP="002A6D5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2. U.S.–China Relations (Trade / Military / Technology)</w:t>
      </w:r>
    </w:p>
    <w:p w:rsidR="004D1C3C" w:rsidRPr="004D1C3C" w:rsidRDefault="004D1C3C" w:rsidP="002A6D5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U.S. Arms Sale to Taiwan in Limbo Amid Pressure Campaign From China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Washington delays parts of a major Taiwan arms package amid Chinese diplomatic pressure and upcoming U.S.–China summit talks, reflecting tensions between defense commitments and trade diplomacy regional stability.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5" w:tgtFrame="_new" w:history="1">
        <w:r w:rsidRPr="004D1C3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https://www.wsj.com/world/china/u-s-arms-sale-to-taiwan-in-limbo-amid-pressure-campaign-from-china-d228f912</w:t>
        </w:r>
      </w:hyperlink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4D1C3C" w:rsidRPr="004D1C3C" w:rsidRDefault="003A25EE" w:rsidP="002A6D59">
      <w:pPr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3A25EE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:rsidR="004D1C3C" w:rsidRPr="004D1C3C" w:rsidRDefault="004D1C3C" w:rsidP="002A6D5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3. U.S.–Taiwan Affairs</w:t>
      </w:r>
    </w:p>
    <w:p w:rsidR="004D1C3C" w:rsidRPr="004D1C3C" w:rsidRDefault="004D1C3C" w:rsidP="002A6D5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U.S. Arms Sale to Taiwan in Limbo Amid Pressure Campaign From China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The Biden–Trump era strategic dilemma continues as Washington weighs approving Patriot missile systems and other defense packages while attempting to avoid escalation with Beijing before high-level talks.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6" w:tgtFrame="_new" w:history="1">
        <w:r w:rsidRPr="004D1C3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https://www.wsj.com/world/china/u-s-arms-sale-to-taiwan-in-limbo-amid-pressure-campaign-from-china-d228f912</w:t>
        </w:r>
      </w:hyperlink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4D1C3C" w:rsidRPr="004D1C3C" w:rsidRDefault="004D1C3C" w:rsidP="002A6D5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lastRenderedPageBreak/>
        <w:t>(Same article qualifies under Taiwan affairs category due to direct policy focus.)</w:t>
      </w:r>
    </w:p>
    <w:p w:rsidR="004D1C3C" w:rsidRPr="004D1C3C" w:rsidRDefault="003A25EE" w:rsidP="002A6D59">
      <w:pPr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3A25EE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:rsidR="004D1C3C" w:rsidRPr="004D1C3C" w:rsidRDefault="004D1C3C" w:rsidP="002A6D5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4. U.S.–Russia–Ukraine</w:t>
      </w:r>
    </w:p>
    <w:p w:rsidR="004D1C3C" w:rsidRPr="004D1C3C" w:rsidRDefault="004D1C3C" w:rsidP="002A6D5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Iran and the US Lean Into Gunboat Diplomacy as Nuclear Talks Hang in Balance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The report notes joint Iran-Russia naval drills and expanding U.S. military deployments, highlighting widening geopolitical coordination involving Moscow amid global tensions linked to Ukraine and Western security concerns.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7" w:tgtFrame="_new" w:history="1">
        <w:r w:rsidRPr="004D1C3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https://apnews.com/article/0456903e0d7a24cfcdc33d53732dee2f</w:t>
        </w:r>
      </w:hyperlink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4D1C3C" w:rsidRPr="004D1C3C" w:rsidRDefault="003A25EE" w:rsidP="002A6D59">
      <w:pPr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3A25EE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:rsidR="004D1C3C" w:rsidRPr="004D1C3C" w:rsidRDefault="004D1C3C" w:rsidP="002A6D5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 xml:space="preserve"> 5. U.S.–Israel–Gaza</w:t>
      </w:r>
    </w:p>
    <w:p w:rsidR="004D1C3C" w:rsidRPr="004D1C3C" w:rsidRDefault="004D1C3C" w:rsidP="002A6D5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Trump gathers members of “Board of Peace” for first meeting, with some allies wary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Washington launches a new international mechanism focused on Gaza reconstruction after the Israel–Gaza war, though European allies question objectives and long-term geopolitical implications.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8" w:tgtFrame="_new" w:history="1">
        <w:r w:rsidRPr="004D1C3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https://www.local10.com/news/politics/2026/02/19/trump-gathers-members-of-board-of-peace-for-first-meeting-with-some-us-allies-wary-of-new-body/</w:t>
        </w:r>
      </w:hyperlink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4D1C3C" w:rsidRPr="004D1C3C" w:rsidRDefault="003A25EE" w:rsidP="002A6D59">
      <w:pPr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3A25EE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:rsidR="004D1C3C" w:rsidRPr="004D1C3C" w:rsidRDefault="004D1C3C" w:rsidP="002A6D5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6. U.S.–Iran Affairs</w:t>
      </w:r>
    </w:p>
    <w:p w:rsidR="004D1C3C" w:rsidRPr="004D1C3C" w:rsidRDefault="004D1C3C" w:rsidP="002A6D5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US warns Iran to make a deal as it steps up military deployments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The United States increases military presence in the Middle East while warning Tehran to reach a nuclear agreement, signaling readiness for possible strikes as diplomacy struggles.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9" w:tgtFrame="_new" w:history="1">
        <w:r w:rsidRPr="004D1C3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https://www.ft.com/content/624bc787-21fc-447e-91f2-62a38c0ce9ff</w:t>
        </w:r>
      </w:hyperlink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4D1C3C" w:rsidRPr="004D1C3C" w:rsidRDefault="003A25EE" w:rsidP="002A6D59">
      <w:pPr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3A25EE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4D1C3C" w:rsidRPr="004D1C3C" w:rsidRDefault="004D1C3C" w:rsidP="002A6D5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7. U.S. &amp; Central Asia / Regional Security Spillover</w:t>
      </w:r>
    </w:p>
    <w:p w:rsidR="004D1C3C" w:rsidRPr="004D1C3C" w:rsidRDefault="004D1C3C" w:rsidP="002A6D5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Houthi threats and US-Iran conflict escalate Ramadan fears in Yemen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Rising U.S.–Iran confrontation fuels regional instability affecting broader West Asia and adjacent strategic corridors linked to Central Asian security and energy routes.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10" w:tgtFrame="_new" w:history="1">
        <w:r w:rsidRPr="004D1C3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https://www.aljazeera.com/news/2026/2/19/houthi-threats-and-us-iran-conflict-escalate-ramadan-fears-in-yemen</w:t>
        </w:r>
      </w:hyperlink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4D1C3C" w:rsidRPr="004D1C3C" w:rsidRDefault="003A25EE" w:rsidP="002A6D59">
      <w:pPr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3A25EE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4D1C3C" w:rsidRPr="004D1C3C" w:rsidRDefault="004D1C3C" w:rsidP="002A6D5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8. U.S.–Japan Affairs</w:t>
      </w:r>
    </w:p>
    <w:p w:rsidR="004D1C3C" w:rsidRPr="004D1C3C" w:rsidRDefault="004D1C3C" w:rsidP="002A6D5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Oil prices rise amid fears of US strikes on Iran – Business Live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Global markets react to potential U.S. military action against Iran, with implications for major Asian allies including Japan, heavily dependent on Middle Eastern energy supply routes.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11" w:tgtFrame="_new" w:history="1">
        <w:r w:rsidRPr="004D1C3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https://www.theguardian.com/business/live/2026/feb/19/british-gas-centrica-profit-gen-z-trades-ai-ftse-sterling-pound-stocks-business-live-news</w:t>
        </w:r>
      </w:hyperlink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4D1C3C" w:rsidRPr="004D1C3C" w:rsidRDefault="003A25EE" w:rsidP="002A6D59">
      <w:pPr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3A25EE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4D1C3C" w:rsidRPr="004D1C3C" w:rsidRDefault="004D1C3C" w:rsidP="002A6D5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9. U.S.–India Affairs</w:t>
      </w:r>
    </w:p>
    <w:p w:rsidR="004D1C3C" w:rsidRPr="004D1C3C" w:rsidRDefault="004D1C3C" w:rsidP="002A6D5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India and U.S. move toward finalizing trade agreement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India’s chief trade negotiator prepares for talks in Washington aimed at concluding a bilateral trade deal, including tariff reductions and expanded economic cooperation.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12" w:tgtFrame="_new" w:history="1">
        <w:r w:rsidRPr="004D1C3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https://www.fdd.org/overnight-brief/february-17-2026/</w:t>
        </w:r>
      </w:hyperlink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4D1C3C" w:rsidRPr="004D1C3C" w:rsidRDefault="004D1C3C" w:rsidP="002A6D5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(Included in Feb-19 reporting cycle coverage discussing ongoing negotiations.)</w:t>
      </w:r>
    </w:p>
    <w:p w:rsidR="004D1C3C" w:rsidRPr="004D1C3C" w:rsidRDefault="003A25EE" w:rsidP="002A6D59">
      <w:pPr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3A25EE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4D1C3C" w:rsidRPr="004D1C3C" w:rsidRDefault="004D1C3C" w:rsidP="002A6D59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10. European Union &amp; NATO</w:t>
      </w:r>
    </w:p>
    <w:p w:rsidR="004D1C3C" w:rsidRPr="004D1C3C" w:rsidRDefault="004D1C3C" w:rsidP="002A6D5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Trump administration news at a glance: ‘Board of Peace’ meets without key European allies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Transatlantic tensions surface as some EU partners stay away from a new U.S.-led peace initiative, reflecting ongoing strain within NATO and Western alliance coordination.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D1C3C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13" w:tgtFrame="_new" w:history="1">
        <w:r w:rsidRPr="004D1C3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https://www.theguardian.com/us-news/2026/feb/18/trump-administration-news-at-a-glance-today</w:t>
        </w:r>
      </w:hyperlink>
      <w:r w:rsidRPr="004D1C3C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36A6E" w:rsidRDefault="002A6D59" w:rsidP="002A6D59">
      <w:pPr>
        <w:jc w:val="both"/>
      </w:pPr>
      <w:r>
        <w:t>Ends</w:t>
      </w:r>
    </w:p>
    <w:p w:rsidR="002A6D59" w:rsidRDefault="002A6D59" w:rsidP="002A6D59">
      <w:pPr>
        <w:jc w:val="both"/>
      </w:pPr>
    </w:p>
    <w:sectPr w:rsidR="002A6D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C3C"/>
    <w:rsid w:val="00136A6E"/>
    <w:rsid w:val="002A6D59"/>
    <w:rsid w:val="003A25EE"/>
    <w:rsid w:val="003B70AB"/>
    <w:rsid w:val="004C07FA"/>
    <w:rsid w:val="004D1C3C"/>
    <w:rsid w:val="005978F8"/>
    <w:rsid w:val="00845676"/>
    <w:rsid w:val="0095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75172"/>
  <w15:chartTrackingRefBased/>
  <w15:docId w15:val="{DAFC6538-A0F2-564E-9ED5-25C3758B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1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C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C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C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C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C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C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C3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D1C3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C3C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C3C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C3C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C3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C3C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C3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C3C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D1C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1C3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C3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1C3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4D1C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1C3C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4D1C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1C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C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C3C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4D1C3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D1C3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4D1C3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D1C3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D1C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9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cal10.com/news/politics/2026/02/19/trump-gathers-members-of-board-of-peace-for-first-meeting-with-some-us-allies-wary-of-new-body/" TargetMode="External"/><Relationship Id="rId13" Type="http://schemas.openxmlformats.org/officeDocument/2006/relationships/hyperlink" Target="https://www.theguardian.com/us-news/2026/feb/18/trump-administration-news-at-a-glance-toda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pnews.com/article/0456903e0d7a24cfcdc33d53732dee2f" TargetMode="External"/><Relationship Id="rId12" Type="http://schemas.openxmlformats.org/officeDocument/2006/relationships/hyperlink" Target="https://www.fdd.org/overnight-brief/february-17-202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sj.com/world/china/u-s-arms-sale-to-taiwan-in-limbo-amid-pressure-campaign-from-china-d228f912" TargetMode="External"/><Relationship Id="rId11" Type="http://schemas.openxmlformats.org/officeDocument/2006/relationships/hyperlink" Target="https://www.theguardian.com/business/live/2026/feb/19/british-gas-centrica-profit-gen-z-trades-ai-ftse-sterling-pound-stocks-business-live-news" TargetMode="External"/><Relationship Id="rId5" Type="http://schemas.openxmlformats.org/officeDocument/2006/relationships/hyperlink" Target="https://www.wsj.com/world/china/u-s-arms-sale-to-taiwan-in-limbo-amid-pressure-campaign-from-china-d228f912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aljazeera.com/news/2026/2/19/houthi-threats-and-us-iran-conflict-escalate-ramadan-fears-in-yemen" TargetMode="External"/><Relationship Id="rId4" Type="http://schemas.openxmlformats.org/officeDocument/2006/relationships/hyperlink" Target="https://www.ksat.com/news/local/2026/02/19/gop-senate-candidates-in-heated-primary-battle-to-represent-texas-as-trump-declines-endorsement/" TargetMode="External"/><Relationship Id="rId9" Type="http://schemas.openxmlformats.org/officeDocument/2006/relationships/hyperlink" Target="https://www.ft.com/content/624bc787-21fc-447e-91f2-62a38c0ce9f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865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2</cp:revision>
  <dcterms:created xsi:type="dcterms:W3CDTF">2026-02-19T12:11:00Z</dcterms:created>
  <dcterms:modified xsi:type="dcterms:W3CDTF">2026-02-19T12:15:00Z</dcterms:modified>
</cp:coreProperties>
</file>