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31986" w:rsidRDefault="00E31986" w:rsidP="000B27EB">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Pr>
          <w:rFonts w:ascii="Times New Roman" w:eastAsia="Times New Roman" w:hAnsi="Times New Roman" w:cs="Times New Roman"/>
          <w:b/>
          <w:bCs/>
          <w:kern w:val="0"/>
          <w:sz w:val="36"/>
          <w:szCs w:val="36"/>
          <w:lang w:val="en-PK" w:eastAsia="en-GB"/>
          <w14:ligatures w14:val="none"/>
        </w:rPr>
        <w:t xml:space="preserve">U.S Observer Daily Briefing </w:t>
      </w:r>
    </w:p>
    <w:p w:rsidR="000B27EB" w:rsidRPr="000B27EB" w:rsidRDefault="000B27EB" w:rsidP="000B27EB">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0B27EB">
        <w:rPr>
          <w:rFonts w:ascii="Times New Roman" w:eastAsia="Times New Roman" w:hAnsi="Times New Roman" w:cs="Times New Roman"/>
          <w:b/>
          <w:bCs/>
          <w:kern w:val="0"/>
          <w:sz w:val="36"/>
          <w:szCs w:val="36"/>
          <w:lang w:val="en-PK" w:eastAsia="en-GB"/>
          <w14:ligatures w14:val="none"/>
        </w:rPr>
        <w:t>1. U.S. Domestic Politics</w:t>
      </w:r>
    </w:p>
    <w:p w:rsidR="000B27EB" w:rsidRPr="000B27EB" w:rsidRDefault="000B27EB" w:rsidP="000B27EB">
      <w:pPr>
        <w:spacing w:before="100" w:beforeAutospacing="1" w:after="100" w:afterAutospacing="1"/>
        <w:rPr>
          <w:rFonts w:ascii="Times New Roman" w:eastAsia="Times New Roman" w:hAnsi="Times New Roman" w:cs="Times New Roman"/>
          <w:kern w:val="0"/>
          <w:lang w:val="en-PK" w:eastAsia="en-GB"/>
          <w14:ligatures w14:val="none"/>
        </w:rPr>
      </w:pPr>
      <w:r w:rsidRPr="000B27EB">
        <w:rPr>
          <w:rFonts w:ascii="Times New Roman" w:eastAsia="Times New Roman" w:hAnsi="Times New Roman" w:cs="Times New Roman"/>
          <w:b/>
          <w:bCs/>
          <w:kern w:val="0"/>
          <w:lang w:val="en-PK" w:eastAsia="en-GB"/>
          <w14:ligatures w14:val="none"/>
        </w:rPr>
        <w:t>Title:</w:t>
      </w:r>
      <w:r w:rsidRPr="000B27EB">
        <w:rPr>
          <w:rFonts w:ascii="Times New Roman" w:eastAsia="Times New Roman" w:hAnsi="Times New Roman" w:cs="Times New Roman"/>
          <w:kern w:val="0"/>
          <w:lang w:val="en-PK" w:eastAsia="en-GB"/>
          <w14:ligatures w14:val="none"/>
        </w:rPr>
        <w:t xml:space="preserve"> Trump’s Call for Congressional Stock Ban Draws Bipartisan Support</w:t>
      </w:r>
      <w:r w:rsidRPr="000B27EB">
        <w:rPr>
          <w:rFonts w:ascii="Times New Roman" w:eastAsia="Times New Roman" w:hAnsi="Times New Roman" w:cs="Times New Roman"/>
          <w:kern w:val="0"/>
          <w:lang w:val="en-PK" w:eastAsia="en-GB"/>
          <w14:ligatures w14:val="none"/>
        </w:rPr>
        <w:br/>
      </w:r>
      <w:r w:rsidRPr="000B27EB">
        <w:rPr>
          <w:rFonts w:ascii="Times New Roman" w:eastAsia="Times New Roman" w:hAnsi="Times New Roman" w:cs="Times New Roman"/>
          <w:b/>
          <w:bCs/>
          <w:kern w:val="0"/>
          <w:lang w:val="en-PK" w:eastAsia="en-GB"/>
          <w14:ligatures w14:val="none"/>
        </w:rPr>
        <w:t>Description:</w:t>
      </w:r>
      <w:r w:rsidRPr="000B27EB">
        <w:rPr>
          <w:rFonts w:ascii="Times New Roman" w:eastAsia="Times New Roman" w:hAnsi="Times New Roman" w:cs="Times New Roman"/>
          <w:kern w:val="0"/>
          <w:lang w:val="en-PK" w:eastAsia="en-GB"/>
          <w14:ligatures w14:val="none"/>
        </w:rPr>
        <w:br/>
        <w:t>President Donald Trump’s push to ban stock trading by members of Congress gains bipartisan backing, highlighting growing political pressure in Washington over ethics, insider trading concerns, and public trust in federal lawmakers.</w:t>
      </w:r>
      <w:r w:rsidRPr="000B27EB">
        <w:rPr>
          <w:rFonts w:ascii="Times New Roman" w:eastAsia="Times New Roman" w:hAnsi="Times New Roman" w:cs="Times New Roman"/>
          <w:kern w:val="0"/>
          <w:lang w:val="en-PK" w:eastAsia="en-GB"/>
          <w14:ligatures w14:val="none"/>
        </w:rPr>
        <w:br/>
      </w:r>
      <w:r w:rsidRPr="000B27EB">
        <w:rPr>
          <w:rFonts w:ascii="Times New Roman" w:eastAsia="Times New Roman" w:hAnsi="Times New Roman" w:cs="Times New Roman"/>
          <w:b/>
          <w:bCs/>
          <w:kern w:val="0"/>
          <w:lang w:val="en-PK" w:eastAsia="en-GB"/>
          <w14:ligatures w14:val="none"/>
        </w:rPr>
        <w:t>Link:</w:t>
      </w:r>
      <w:r w:rsidRPr="000B27EB">
        <w:rPr>
          <w:rFonts w:ascii="Times New Roman" w:eastAsia="Times New Roman" w:hAnsi="Times New Roman" w:cs="Times New Roman"/>
          <w:kern w:val="0"/>
          <w:lang w:val="en-PK" w:eastAsia="en-GB"/>
          <w14:ligatures w14:val="none"/>
        </w:rPr>
        <w:br/>
      </w:r>
      <w:hyperlink r:id="rId4" w:tgtFrame="_new" w:history="1">
        <w:r w:rsidRPr="000B27EB">
          <w:rPr>
            <w:rFonts w:ascii="Times New Roman" w:eastAsia="Times New Roman" w:hAnsi="Times New Roman" w:cs="Times New Roman"/>
            <w:color w:val="0000FF"/>
            <w:kern w:val="0"/>
            <w:u w:val="single"/>
            <w:lang w:val="en-PK" w:eastAsia="en-GB"/>
            <w14:ligatures w14:val="none"/>
          </w:rPr>
          <w:t>https://spectrumlocalnews.com/us/snplus/news/2026/02/25/trump-s-apparent-support-for-congressional-stock-purchase-ban-draws-some-bipartisan-support-as-bills-await-movement</w:t>
        </w:r>
      </w:hyperlink>
      <w:r w:rsidRPr="000B27EB">
        <w:rPr>
          <w:rFonts w:ascii="Times New Roman" w:eastAsia="Times New Roman" w:hAnsi="Times New Roman" w:cs="Times New Roman"/>
          <w:kern w:val="0"/>
          <w:lang w:val="en-PK" w:eastAsia="en-GB"/>
          <w14:ligatures w14:val="none"/>
        </w:rPr>
        <w:t xml:space="preserve"> </w:t>
      </w:r>
    </w:p>
    <w:p w:rsidR="000B27EB" w:rsidRPr="000B27EB" w:rsidRDefault="00E63FC7" w:rsidP="000B27EB">
      <w:pPr>
        <w:rPr>
          <w:rFonts w:ascii="Times New Roman" w:eastAsia="Times New Roman" w:hAnsi="Times New Roman" w:cs="Times New Roman"/>
          <w:kern w:val="0"/>
          <w:lang w:val="en-PK" w:eastAsia="en-GB"/>
          <w14:ligatures w14:val="none"/>
        </w:rPr>
      </w:pPr>
      <w:r w:rsidRPr="00E63FC7">
        <w:rPr>
          <w:rFonts w:ascii="Times New Roman" w:eastAsia="Times New Roman" w:hAnsi="Times New Roman" w:cs="Times New Roman"/>
          <w:noProof/>
          <w:kern w:val="0"/>
          <w:lang w:val="en-PK" w:eastAsia="en-GB"/>
        </w:rPr>
        <w:pict>
          <v:rect id="_x0000_i1033" alt="" style="width:451.3pt;height:.05pt;mso-width-percent:0;mso-height-percent:0;mso-width-percent:0;mso-height-percent:0" o:hralign="center" o:hrstd="t" o:hr="t" fillcolor="#a0a0a0" stroked="f"/>
        </w:pict>
      </w:r>
    </w:p>
    <w:p w:rsidR="000B27EB" w:rsidRPr="000B27EB" w:rsidRDefault="000B27EB" w:rsidP="000B27EB">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0B27EB">
        <w:rPr>
          <w:rFonts w:ascii="Times New Roman" w:eastAsia="Times New Roman" w:hAnsi="Times New Roman" w:cs="Times New Roman"/>
          <w:b/>
          <w:bCs/>
          <w:kern w:val="0"/>
          <w:sz w:val="36"/>
          <w:szCs w:val="36"/>
          <w:lang w:val="en-PK" w:eastAsia="en-GB"/>
          <w14:ligatures w14:val="none"/>
        </w:rPr>
        <w:t>2. U.S.–China Relations (Trade / Technology)</w:t>
      </w:r>
    </w:p>
    <w:p w:rsidR="000B27EB" w:rsidRPr="000B27EB" w:rsidRDefault="000B27EB" w:rsidP="000B27EB">
      <w:pPr>
        <w:spacing w:before="100" w:beforeAutospacing="1" w:after="100" w:afterAutospacing="1"/>
        <w:rPr>
          <w:rFonts w:ascii="Times New Roman" w:eastAsia="Times New Roman" w:hAnsi="Times New Roman" w:cs="Times New Roman"/>
          <w:kern w:val="0"/>
          <w:lang w:val="en-PK" w:eastAsia="en-GB"/>
          <w14:ligatures w14:val="none"/>
        </w:rPr>
      </w:pPr>
      <w:r w:rsidRPr="000B27EB">
        <w:rPr>
          <w:rFonts w:ascii="Times New Roman" w:eastAsia="Times New Roman" w:hAnsi="Times New Roman" w:cs="Times New Roman"/>
          <w:b/>
          <w:bCs/>
          <w:kern w:val="0"/>
          <w:lang w:val="en-PK" w:eastAsia="en-GB"/>
          <w14:ligatures w14:val="none"/>
        </w:rPr>
        <w:t>Title:</w:t>
      </w:r>
      <w:r w:rsidRPr="000B27EB">
        <w:rPr>
          <w:rFonts w:ascii="Times New Roman" w:eastAsia="Times New Roman" w:hAnsi="Times New Roman" w:cs="Times New Roman"/>
          <w:kern w:val="0"/>
          <w:lang w:val="en-PK" w:eastAsia="en-GB"/>
          <w14:ligatures w14:val="none"/>
        </w:rPr>
        <w:t xml:space="preserve"> Rare Earth Shortages Worsen for U.S. Aerospace and Chip Firms Despite Trade Truce</w:t>
      </w:r>
      <w:r w:rsidRPr="000B27EB">
        <w:rPr>
          <w:rFonts w:ascii="Times New Roman" w:eastAsia="Times New Roman" w:hAnsi="Times New Roman" w:cs="Times New Roman"/>
          <w:kern w:val="0"/>
          <w:lang w:val="en-PK" w:eastAsia="en-GB"/>
          <w14:ligatures w14:val="none"/>
        </w:rPr>
        <w:br/>
      </w:r>
      <w:r w:rsidRPr="000B27EB">
        <w:rPr>
          <w:rFonts w:ascii="Times New Roman" w:eastAsia="Times New Roman" w:hAnsi="Times New Roman" w:cs="Times New Roman"/>
          <w:b/>
          <w:bCs/>
          <w:kern w:val="0"/>
          <w:lang w:val="en-PK" w:eastAsia="en-GB"/>
          <w14:ligatures w14:val="none"/>
        </w:rPr>
        <w:t>Description:</w:t>
      </w:r>
      <w:r w:rsidRPr="000B27EB">
        <w:rPr>
          <w:rFonts w:ascii="Times New Roman" w:eastAsia="Times New Roman" w:hAnsi="Times New Roman" w:cs="Times New Roman"/>
          <w:kern w:val="0"/>
          <w:lang w:val="en-PK" w:eastAsia="en-GB"/>
          <w14:ligatures w14:val="none"/>
        </w:rPr>
        <w:br/>
        <w:t>U.S. aerospace and semiconductor companies face worsening supply shortages of critical rare earth minerals, exposing deep vulnerabilities in U.S.–China trade ties and technology competition despite diplomatic stabilization efforts.</w:t>
      </w:r>
      <w:r w:rsidRPr="000B27EB">
        <w:rPr>
          <w:rFonts w:ascii="Times New Roman" w:eastAsia="Times New Roman" w:hAnsi="Times New Roman" w:cs="Times New Roman"/>
          <w:kern w:val="0"/>
          <w:lang w:val="en-PK" w:eastAsia="en-GB"/>
          <w14:ligatures w14:val="none"/>
        </w:rPr>
        <w:br/>
      </w:r>
      <w:r w:rsidRPr="000B27EB">
        <w:rPr>
          <w:rFonts w:ascii="Times New Roman" w:eastAsia="Times New Roman" w:hAnsi="Times New Roman" w:cs="Times New Roman"/>
          <w:b/>
          <w:bCs/>
          <w:kern w:val="0"/>
          <w:lang w:val="en-PK" w:eastAsia="en-GB"/>
          <w14:ligatures w14:val="none"/>
        </w:rPr>
        <w:t>Link:</w:t>
      </w:r>
      <w:r w:rsidRPr="000B27EB">
        <w:rPr>
          <w:rFonts w:ascii="Times New Roman" w:eastAsia="Times New Roman" w:hAnsi="Times New Roman" w:cs="Times New Roman"/>
          <w:kern w:val="0"/>
          <w:lang w:val="en-PK" w:eastAsia="en-GB"/>
          <w14:ligatures w14:val="none"/>
        </w:rPr>
        <w:br/>
      </w:r>
      <w:hyperlink r:id="rId5" w:tgtFrame="_new" w:history="1">
        <w:r w:rsidRPr="000B27EB">
          <w:rPr>
            <w:rFonts w:ascii="Times New Roman" w:eastAsia="Times New Roman" w:hAnsi="Times New Roman" w:cs="Times New Roman"/>
            <w:color w:val="0000FF"/>
            <w:kern w:val="0"/>
            <w:u w:val="single"/>
            <w:lang w:val="en-PK" w:eastAsia="en-GB"/>
            <w14:ligatures w14:val="none"/>
          </w:rPr>
          <w:t>https://www.reuters.com/business/aerospace-defense/rare-earth-shortages-worsen-us-aerospace-chips-despite-trade-truce-sources-say-2026-02-26/</w:t>
        </w:r>
      </w:hyperlink>
      <w:r w:rsidRPr="000B27EB">
        <w:rPr>
          <w:rFonts w:ascii="Times New Roman" w:eastAsia="Times New Roman" w:hAnsi="Times New Roman" w:cs="Times New Roman"/>
          <w:kern w:val="0"/>
          <w:lang w:val="en-PK" w:eastAsia="en-GB"/>
          <w14:ligatures w14:val="none"/>
        </w:rPr>
        <w:t xml:space="preserve"> </w:t>
      </w:r>
    </w:p>
    <w:p w:rsidR="000B27EB" w:rsidRPr="000B27EB" w:rsidRDefault="00E63FC7" w:rsidP="000B27EB">
      <w:pPr>
        <w:rPr>
          <w:rFonts w:ascii="Times New Roman" w:eastAsia="Times New Roman" w:hAnsi="Times New Roman" w:cs="Times New Roman"/>
          <w:kern w:val="0"/>
          <w:lang w:val="en-PK" w:eastAsia="en-GB"/>
          <w14:ligatures w14:val="none"/>
        </w:rPr>
      </w:pPr>
      <w:r w:rsidRPr="00E63FC7">
        <w:rPr>
          <w:rFonts w:ascii="Times New Roman" w:eastAsia="Times New Roman" w:hAnsi="Times New Roman" w:cs="Times New Roman"/>
          <w:noProof/>
          <w:kern w:val="0"/>
          <w:lang w:val="en-PK" w:eastAsia="en-GB"/>
        </w:rPr>
        <w:pict>
          <v:rect id="_x0000_i1032" alt="" style="width:451.3pt;height:.05pt;mso-width-percent:0;mso-height-percent:0;mso-width-percent:0;mso-height-percent:0" o:hralign="center" o:hrstd="t" o:hr="t" fillcolor="#a0a0a0" stroked="f"/>
        </w:pict>
      </w:r>
    </w:p>
    <w:p w:rsidR="000B27EB" w:rsidRPr="000B27EB" w:rsidRDefault="000B27EB" w:rsidP="000B27EB">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0B27EB">
        <w:rPr>
          <w:rFonts w:ascii="Times New Roman" w:eastAsia="Times New Roman" w:hAnsi="Times New Roman" w:cs="Times New Roman"/>
          <w:b/>
          <w:bCs/>
          <w:kern w:val="0"/>
          <w:sz w:val="36"/>
          <w:szCs w:val="36"/>
          <w:lang w:val="en-PK" w:eastAsia="en-GB"/>
          <w14:ligatures w14:val="none"/>
        </w:rPr>
        <w:t>3. U.S.–Iran / Qatar Base / Taiwan-linked Security Environment</w:t>
      </w:r>
    </w:p>
    <w:p w:rsidR="000B27EB" w:rsidRPr="000B27EB" w:rsidRDefault="000B27EB" w:rsidP="000B27EB">
      <w:pPr>
        <w:spacing w:before="100" w:beforeAutospacing="1" w:after="100" w:afterAutospacing="1"/>
        <w:rPr>
          <w:rFonts w:ascii="Times New Roman" w:eastAsia="Times New Roman" w:hAnsi="Times New Roman" w:cs="Times New Roman"/>
          <w:kern w:val="0"/>
          <w:lang w:val="en-PK" w:eastAsia="en-GB"/>
          <w14:ligatures w14:val="none"/>
        </w:rPr>
      </w:pPr>
      <w:r w:rsidRPr="000B27EB">
        <w:rPr>
          <w:rFonts w:ascii="Times New Roman" w:eastAsia="Times New Roman" w:hAnsi="Times New Roman" w:cs="Times New Roman"/>
          <w:b/>
          <w:bCs/>
          <w:kern w:val="0"/>
          <w:lang w:val="en-PK" w:eastAsia="en-GB"/>
          <w14:ligatures w14:val="none"/>
        </w:rPr>
        <w:t>Title:</w:t>
      </w:r>
      <w:r w:rsidRPr="000B27EB">
        <w:rPr>
          <w:rFonts w:ascii="Times New Roman" w:eastAsia="Times New Roman" w:hAnsi="Times New Roman" w:cs="Times New Roman"/>
          <w:kern w:val="0"/>
          <w:lang w:val="en-PK" w:eastAsia="en-GB"/>
          <w14:ligatures w14:val="none"/>
        </w:rPr>
        <w:t xml:space="preserve"> US-Iran Nuclear Talks Begin in Geneva Amid Military Build-Up</w:t>
      </w:r>
      <w:r w:rsidRPr="000B27EB">
        <w:rPr>
          <w:rFonts w:ascii="Times New Roman" w:eastAsia="Times New Roman" w:hAnsi="Times New Roman" w:cs="Times New Roman"/>
          <w:kern w:val="0"/>
          <w:lang w:val="en-PK" w:eastAsia="en-GB"/>
          <w14:ligatures w14:val="none"/>
        </w:rPr>
        <w:br/>
      </w:r>
      <w:r w:rsidRPr="000B27EB">
        <w:rPr>
          <w:rFonts w:ascii="Times New Roman" w:eastAsia="Times New Roman" w:hAnsi="Times New Roman" w:cs="Times New Roman"/>
          <w:b/>
          <w:bCs/>
          <w:kern w:val="0"/>
          <w:lang w:val="en-PK" w:eastAsia="en-GB"/>
          <w14:ligatures w14:val="none"/>
        </w:rPr>
        <w:t>Description:</w:t>
      </w:r>
      <w:r w:rsidRPr="000B27EB">
        <w:rPr>
          <w:rFonts w:ascii="Times New Roman" w:eastAsia="Times New Roman" w:hAnsi="Times New Roman" w:cs="Times New Roman"/>
          <w:kern w:val="0"/>
          <w:lang w:val="en-PK" w:eastAsia="en-GB"/>
          <w14:ligatures w14:val="none"/>
        </w:rPr>
        <w:br/>
        <w:t>Indirect negotiations between Washington and Tehran open in Geneva as the United States increases military deployments across the Middle East, including Gulf bases such as Qatar, reflecting heightened regional tensions affecting wider Indo-Pacific security calculations.</w:t>
      </w:r>
      <w:r w:rsidRPr="000B27EB">
        <w:rPr>
          <w:rFonts w:ascii="Times New Roman" w:eastAsia="Times New Roman" w:hAnsi="Times New Roman" w:cs="Times New Roman"/>
          <w:kern w:val="0"/>
          <w:lang w:val="en-PK" w:eastAsia="en-GB"/>
          <w14:ligatures w14:val="none"/>
        </w:rPr>
        <w:br/>
      </w:r>
      <w:r w:rsidRPr="000B27EB">
        <w:rPr>
          <w:rFonts w:ascii="Times New Roman" w:eastAsia="Times New Roman" w:hAnsi="Times New Roman" w:cs="Times New Roman"/>
          <w:b/>
          <w:bCs/>
          <w:kern w:val="0"/>
          <w:lang w:val="en-PK" w:eastAsia="en-GB"/>
          <w14:ligatures w14:val="none"/>
        </w:rPr>
        <w:t>Link:</w:t>
      </w:r>
      <w:r w:rsidRPr="000B27EB">
        <w:rPr>
          <w:rFonts w:ascii="Times New Roman" w:eastAsia="Times New Roman" w:hAnsi="Times New Roman" w:cs="Times New Roman"/>
          <w:kern w:val="0"/>
          <w:lang w:val="en-PK" w:eastAsia="en-GB"/>
          <w14:ligatures w14:val="none"/>
        </w:rPr>
        <w:br/>
      </w:r>
      <w:hyperlink r:id="rId6" w:tgtFrame="_new" w:history="1">
        <w:r w:rsidRPr="000B27EB">
          <w:rPr>
            <w:rFonts w:ascii="Times New Roman" w:eastAsia="Times New Roman" w:hAnsi="Times New Roman" w:cs="Times New Roman"/>
            <w:color w:val="0000FF"/>
            <w:kern w:val="0"/>
            <w:u w:val="single"/>
            <w:lang w:val="en-PK" w:eastAsia="en-GB"/>
            <w14:ligatures w14:val="none"/>
          </w:rPr>
          <w:t>https://www.aljazeera.com/news/liveblog/2026/2/26/us-iran-talks-live-nuclear-talks-to-kick-off-in-geneva-amid-tensions</w:t>
        </w:r>
      </w:hyperlink>
      <w:r w:rsidRPr="000B27EB">
        <w:rPr>
          <w:rFonts w:ascii="Times New Roman" w:eastAsia="Times New Roman" w:hAnsi="Times New Roman" w:cs="Times New Roman"/>
          <w:kern w:val="0"/>
          <w:lang w:val="en-PK" w:eastAsia="en-GB"/>
          <w14:ligatures w14:val="none"/>
        </w:rPr>
        <w:t xml:space="preserve"> </w:t>
      </w:r>
    </w:p>
    <w:p w:rsidR="000B27EB" w:rsidRPr="000B27EB" w:rsidRDefault="00E63FC7" w:rsidP="000B27EB">
      <w:pPr>
        <w:rPr>
          <w:rFonts w:ascii="Times New Roman" w:eastAsia="Times New Roman" w:hAnsi="Times New Roman" w:cs="Times New Roman"/>
          <w:kern w:val="0"/>
          <w:lang w:val="en-PK" w:eastAsia="en-GB"/>
          <w14:ligatures w14:val="none"/>
        </w:rPr>
      </w:pPr>
      <w:r w:rsidRPr="00E63FC7">
        <w:rPr>
          <w:rFonts w:ascii="Times New Roman" w:eastAsia="Times New Roman" w:hAnsi="Times New Roman" w:cs="Times New Roman"/>
          <w:noProof/>
          <w:kern w:val="0"/>
          <w:lang w:val="en-PK" w:eastAsia="en-GB"/>
        </w:rPr>
        <w:pict>
          <v:rect id="_x0000_i1031" alt="" style="width:451.3pt;height:.05pt;mso-width-percent:0;mso-height-percent:0;mso-width-percent:0;mso-height-percent:0" o:hralign="center" o:hrstd="t" o:hr="t" fillcolor="#a0a0a0" stroked="f"/>
        </w:pict>
      </w:r>
    </w:p>
    <w:p w:rsidR="000B27EB" w:rsidRPr="000B27EB" w:rsidRDefault="000B27EB" w:rsidP="000B27EB">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0B27EB">
        <w:rPr>
          <w:rFonts w:ascii="Times New Roman" w:eastAsia="Times New Roman" w:hAnsi="Times New Roman" w:cs="Times New Roman"/>
          <w:b/>
          <w:bCs/>
          <w:kern w:val="0"/>
          <w:sz w:val="36"/>
          <w:szCs w:val="36"/>
          <w:lang w:val="en-PK" w:eastAsia="en-GB"/>
          <w14:ligatures w14:val="none"/>
        </w:rPr>
        <w:t>4. U.S.–Russia–Ukraine War</w:t>
      </w:r>
    </w:p>
    <w:p w:rsidR="000B27EB" w:rsidRPr="000B27EB" w:rsidRDefault="000B27EB" w:rsidP="000B27EB">
      <w:pPr>
        <w:spacing w:before="100" w:beforeAutospacing="1" w:after="100" w:afterAutospacing="1"/>
        <w:rPr>
          <w:rFonts w:ascii="Times New Roman" w:eastAsia="Times New Roman" w:hAnsi="Times New Roman" w:cs="Times New Roman"/>
          <w:kern w:val="0"/>
          <w:lang w:val="en-PK" w:eastAsia="en-GB"/>
          <w14:ligatures w14:val="none"/>
        </w:rPr>
      </w:pPr>
      <w:r w:rsidRPr="000B27EB">
        <w:rPr>
          <w:rFonts w:ascii="Times New Roman" w:eastAsia="Times New Roman" w:hAnsi="Times New Roman" w:cs="Times New Roman"/>
          <w:b/>
          <w:bCs/>
          <w:kern w:val="0"/>
          <w:lang w:val="en-PK" w:eastAsia="en-GB"/>
          <w14:ligatures w14:val="none"/>
        </w:rPr>
        <w:t>Title:</w:t>
      </w:r>
      <w:r w:rsidRPr="000B27EB">
        <w:rPr>
          <w:rFonts w:ascii="Times New Roman" w:eastAsia="Times New Roman" w:hAnsi="Times New Roman" w:cs="Times New Roman"/>
          <w:kern w:val="0"/>
          <w:lang w:val="en-PK" w:eastAsia="en-GB"/>
          <w14:ligatures w14:val="none"/>
        </w:rPr>
        <w:t xml:space="preserve"> Russia Strikes Ukraine Ahead of Planned U.S.–Ukrainian Talks</w:t>
      </w:r>
      <w:r w:rsidRPr="000B27EB">
        <w:rPr>
          <w:rFonts w:ascii="Times New Roman" w:eastAsia="Times New Roman" w:hAnsi="Times New Roman" w:cs="Times New Roman"/>
          <w:kern w:val="0"/>
          <w:lang w:val="en-PK" w:eastAsia="en-GB"/>
          <w14:ligatures w14:val="none"/>
        </w:rPr>
        <w:br/>
      </w:r>
      <w:r w:rsidRPr="000B27EB">
        <w:rPr>
          <w:rFonts w:ascii="Times New Roman" w:eastAsia="Times New Roman" w:hAnsi="Times New Roman" w:cs="Times New Roman"/>
          <w:b/>
          <w:bCs/>
          <w:kern w:val="0"/>
          <w:lang w:val="en-PK" w:eastAsia="en-GB"/>
          <w14:ligatures w14:val="none"/>
        </w:rPr>
        <w:t>Description:</w:t>
      </w:r>
      <w:r w:rsidRPr="000B27EB">
        <w:rPr>
          <w:rFonts w:ascii="Times New Roman" w:eastAsia="Times New Roman" w:hAnsi="Times New Roman" w:cs="Times New Roman"/>
          <w:kern w:val="0"/>
          <w:lang w:val="en-PK" w:eastAsia="en-GB"/>
          <w14:ligatures w14:val="none"/>
        </w:rPr>
        <w:br/>
        <w:t xml:space="preserve">Russian missile and drone attacks hit multiple Ukrainian regions just before diplomatic </w:t>
      </w:r>
      <w:r w:rsidRPr="000B27EB">
        <w:rPr>
          <w:rFonts w:ascii="Times New Roman" w:eastAsia="Times New Roman" w:hAnsi="Times New Roman" w:cs="Times New Roman"/>
          <w:kern w:val="0"/>
          <w:lang w:val="en-PK" w:eastAsia="en-GB"/>
          <w14:ligatures w14:val="none"/>
        </w:rPr>
        <w:lastRenderedPageBreak/>
        <w:t>meetings with U.S. officials in Geneva, underscoring ongoing battlefield escalation alongside fragile peace negotiations.</w:t>
      </w:r>
      <w:r w:rsidRPr="000B27EB">
        <w:rPr>
          <w:rFonts w:ascii="Times New Roman" w:eastAsia="Times New Roman" w:hAnsi="Times New Roman" w:cs="Times New Roman"/>
          <w:kern w:val="0"/>
          <w:lang w:val="en-PK" w:eastAsia="en-GB"/>
          <w14:ligatures w14:val="none"/>
        </w:rPr>
        <w:br/>
      </w:r>
      <w:r w:rsidRPr="000B27EB">
        <w:rPr>
          <w:rFonts w:ascii="Times New Roman" w:eastAsia="Times New Roman" w:hAnsi="Times New Roman" w:cs="Times New Roman"/>
          <w:b/>
          <w:bCs/>
          <w:kern w:val="0"/>
          <w:lang w:val="en-PK" w:eastAsia="en-GB"/>
          <w14:ligatures w14:val="none"/>
        </w:rPr>
        <w:t>Link:</w:t>
      </w:r>
      <w:r w:rsidRPr="000B27EB">
        <w:rPr>
          <w:rFonts w:ascii="Times New Roman" w:eastAsia="Times New Roman" w:hAnsi="Times New Roman" w:cs="Times New Roman"/>
          <w:kern w:val="0"/>
          <w:lang w:val="en-PK" w:eastAsia="en-GB"/>
          <w14:ligatures w14:val="none"/>
        </w:rPr>
        <w:br/>
      </w:r>
      <w:hyperlink r:id="rId7" w:tgtFrame="_new" w:history="1">
        <w:r w:rsidRPr="000B27EB">
          <w:rPr>
            <w:rFonts w:ascii="Times New Roman" w:eastAsia="Times New Roman" w:hAnsi="Times New Roman" w:cs="Times New Roman"/>
            <w:color w:val="0000FF"/>
            <w:kern w:val="0"/>
            <w:u w:val="single"/>
            <w:lang w:val="en-PK" w:eastAsia="en-GB"/>
            <w14:ligatures w14:val="none"/>
          </w:rPr>
          <w:t>https://www.rferl.org/a/russia-strikes-ukraine-us-talks-geneva-peace/33688699.html</w:t>
        </w:r>
      </w:hyperlink>
      <w:r w:rsidRPr="000B27EB">
        <w:rPr>
          <w:rFonts w:ascii="Times New Roman" w:eastAsia="Times New Roman" w:hAnsi="Times New Roman" w:cs="Times New Roman"/>
          <w:kern w:val="0"/>
          <w:lang w:val="en-PK" w:eastAsia="en-GB"/>
          <w14:ligatures w14:val="none"/>
        </w:rPr>
        <w:t xml:space="preserve"> </w:t>
      </w:r>
    </w:p>
    <w:p w:rsidR="000B27EB" w:rsidRPr="000B27EB" w:rsidRDefault="00E63FC7" w:rsidP="000B27EB">
      <w:pPr>
        <w:rPr>
          <w:rFonts w:ascii="Times New Roman" w:eastAsia="Times New Roman" w:hAnsi="Times New Roman" w:cs="Times New Roman"/>
          <w:kern w:val="0"/>
          <w:lang w:val="en-PK" w:eastAsia="en-GB"/>
          <w14:ligatures w14:val="none"/>
        </w:rPr>
      </w:pPr>
      <w:r w:rsidRPr="00E63FC7">
        <w:rPr>
          <w:rFonts w:ascii="Times New Roman" w:eastAsia="Times New Roman" w:hAnsi="Times New Roman" w:cs="Times New Roman"/>
          <w:noProof/>
          <w:kern w:val="0"/>
          <w:lang w:val="en-PK" w:eastAsia="en-GB"/>
        </w:rPr>
        <w:pict>
          <v:rect id="_x0000_i1030" alt="" style="width:451.3pt;height:.05pt;mso-width-percent:0;mso-height-percent:0;mso-width-percent:0;mso-height-percent:0" o:hralign="center" o:hrstd="t" o:hr="t" fillcolor="#a0a0a0" stroked="f"/>
        </w:pict>
      </w:r>
    </w:p>
    <w:p w:rsidR="000B27EB" w:rsidRPr="000B27EB" w:rsidRDefault="000B27EB" w:rsidP="000B27EB">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0B27EB">
        <w:rPr>
          <w:rFonts w:ascii="Times New Roman" w:eastAsia="Times New Roman" w:hAnsi="Times New Roman" w:cs="Times New Roman"/>
          <w:b/>
          <w:bCs/>
          <w:kern w:val="0"/>
          <w:sz w:val="36"/>
          <w:szCs w:val="36"/>
          <w:lang w:val="en-PK" w:eastAsia="en-GB"/>
          <w14:ligatures w14:val="none"/>
        </w:rPr>
        <w:t>5. U.S.–Israel–Gaza</w:t>
      </w:r>
    </w:p>
    <w:p w:rsidR="000B27EB" w:rsidRPr="000B27EB" w:rsidRDefault="000B27EB" w:rsidP="000B27EB">
      <w:pPr>
        <w:spacing w:before="100" w:beforeAutospacing="1" w:after="100" w:afterAutospacing="1"/>
        <w:rPr>
          <w:rFonts w:ascii="Times New Roman" w:eastAsia="Times New Roman" w:hAnsi="Times New Roman" w:cs="Times New Roman"/>
          <w:kern w:val="0"/>
          <w:lang w:val="en-PK" w:eastAsia="en-GB"/>
          <w14:ligatures w14:val="none"/>
        </w:rPr>
      </w:pPr>
      <w:r w:rsidRPr="000B27EB">
        <w:rPr>
          <w:rFonts w:ascii="Times New Roman" w:eastAsia="Times New Roman" w:hAnsi="Times New Roman" w:cs="Times New Roman"/>
          <w:b/>
          <w:bCs/>
          <w:kern w:val="0"/>
          <w:lang w:val="en-PK" w:eastAsia="en-GB"/>
          <w14:ligatures w14:val="none"/>
        </w:rPr>
        <w:t>Title:</w:t>
      </w:r>
      <w:r w:rsidRPr="000B27EB">
        <w:rPr>
          <w:rFonts w:ascii="Times New Roman" w:eastAsia="Times New Roman" w:hAnsi="Times New Roman" w:cs="Times New Roman"/>
          <w:kern w:val="0"/>
          <w:lang w:val="en-PK" w:eastAsia="en-GB"/>
          <w14:ligatures w14:val="none"/>
        </w:rPr>
        <w:t xml:space="preserve"> Israeli Forces Demolish Hamas Tunnel Network in Northern Gaza</w:t>
      </w:r>
      <w:r w:rsidRPr="000B27EB">
        <w:rPr>
          <w:rFonts w:ascii="Times New Roman" w:eastAsia="Times New Roman" w:hAnsi="Times New Roman" w:cs="Times New Roman"/>
          <w:kern w:val="0"/>
          <w:lang w:val="en-PK" w:eastAsia="en-GB"/>
          <w14:ligatures w14:val="none"/>
        </w:rPr>
        <w:br/>
      </w:r>
      <w:r w:rsidRPr="000B27EB">
        <w:rPr>
          <w:rFonts w:ascii="Times New Roman" w:eastAsia="Times New Roman" w:hAnsi="Times New Roman" w:cs="Times New Roman"/>
          <w:b/>
          <w:bCs/>
          <w:kern w:val="0"/>
          <w:lang w:val="en-PK" w:eastAsia="en-GB"/>
          <w14:ligatures w14:val="none"/>
        </w:rPr>
        <w:t>Description:</w:t>
      </w:r>
      <w:r w:rsidRPr="000B27EB">
        <w:rPr>
          <w:rFonts w:ascii="Times New Roman" w:eastAsia="Times New Roman" w:hAnsi="Times New Roman" w:cs="Times New Roman"/>
          <w:kern w:val="0"/>
          <w:lang w:val="en-PK" w:eastAsia="en-GB"/>
          <w14:ligatures w14:val="none"/>
        </w:rPr>
        <w:br/>
        <w:t>The Israeli military reports destroying several kilometers of Hamas tunnels in northern Gaza while the U.S. continues diplomatic and strategic coordination with Israel amid ongoing conflict operations.</w:t>
      </w:r>
      <w:r w:rsidRPr="000B27EB">
        <w:rPr>
          <w:rFonts w:ascii="Times New Roman" w:eastAsia="Times New Roman" w:hAnsi="Times New Roman" w:cs="Times New Roman"/>
          <w:kern w:val="0"/>
          <w:lang w:val="en-PK" w:eastAsia="en-GB"/>
          <w14:ligatures w14:val="none"/>
        </w:rPr>
        <w:br/>
      </w:r>
      <w:r w:rsidRPr="000B27EB">
        <w:rPr>
          <w:rFonts w:ascii="Times New Roman" w:eastAsia="Times New Roman" w:hAnsi="Times New Roman" w:cs="Times New Roman"/>
          <w:b/>
          <w:bCs/>
          <w:kern w:val="0"/>
          <w:lang w:val="en-PK" w:eastAsia="en-GB"/>
          <w14:ligatures w14:val="none"/>
        </w:rPr>
        <w:t>Link:</w:t>
      </w:r>
      <w:r w:rsidRPr="000B27EB">
        <w:rPr>
          <w:rFonts w:ascii="Times New Roman" w:eastAsia="Times New Roman" w:hAnsi="Times New Roman" w:cs="Times New Roman"/>
          <w:kern w:val="0"/>
          <w:lang w:val="en-PK" w:eastAsia="en-GB"/>
          <w14:ligatures w14:val="none"/>
        </w:rPr>
        <w:br/>
      </w:r>
      <w:hyperlink r:id="rId8" w:tgtFrame="_new" w:history="1">
        <w:r w:rsidRPr="000B27EB">
          <w:rPr>
            <w:rFonts w:ascii="Times New Roman" w:eastAsia="Times New Roman" w:hAnsi="Times New Roman" w:cs="Times New Roman"/>
            <w:color w:val="0000FF"/>
            <w:kern w:val="0"/>
            <w:u w:val="single"/>
            <w:lang w:val="en-PK" w:eastAsia="en-GB"/>
            <w14:ligatures w14:val="none"/>
          </w:rPr>
          <w:t>https://www.timesofisrael.com/liveblog_entry/idf-says-it-demolished-5-kilometers-of-hamas-tunnels-in-northern-gaza/</w:t>
        </w:r>
      </w:hyperlink>
      <w:r w:rsidRPr="000B27EB">
        <w:rPr>
          <w:rFonts w:ascii="Times New Roman" w:eastAsia="Times New Roman" w:hAnsi="Times New Roman" w:cs="Times New Roman"/>
          <w:kern w:val="0"/>
          <w:lang w:val="en-PK" w:eastAsia="en-GB"/>
          <w14:ligatures w14:val="none"/>
        </w:rPr>
        <w:t xml:space="preserve"> </w:t>
      </w:r>
    </w:p>
    <w:p w:rsidR="000B27EB" w:rsidRPr="000B27EB" w:rsidRDefault="00E63FC7" w:rsidP="000B27EB">
      <w:pPr>
        <w:rPr>
          <w:rFonts w:ascii="Times New Roman" w:eastAsia="Times New Roman" w:hAnsi="Times New Roman" w:cs="Times New Roman"/>
          <w:kern w:val="0"/>
          <w:lang w:val="en-PK" w:eastAsia="en-GB"/>
          <w14:ligatures w14:val="none"/>
        </w:rPr>
      </w:pPr>
      <w:r w:rsidRPr="00E63FC7">
        <w:rPr>
          <w:rFonts w:ascii="Times New Roman" w:eastAsia="Times New Roman" w:hAnsi="Times New Roman" w:cs="Times New Roman"/>
          <w:noProof/>
          <w:kern w:val="0"/>
          <w:lang w:val="en-PK" w:eastAsia="en-GB"/>
        </w:rPr>
        <w:pict>
          <v:rect id="_x0000_i1029" alt="" style="width:451.3pt;height:.05pt;mso-width-percent:0;mso-height-percent:0;mso-width-percent:0;mso-height-percent:0" o:hralign="center" o:hrstd="t" o:hr="t" fillcolor="#a0a0a0" stroked="f"/>
        </w:pict>
      </w:r>
    </w:p>
    <w:p w:rsidR="000B27EB" w:rsidRPr="000B27EB" w:rsidRDefault="000B27EB" w:rsidP="000B27EB">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0B27EB">
        <w:rPr>
          <w:rFonts w:ascii="Times New Roman" w:eastAsia="Times New Roman" w:hAnsi="Times New Roman" w:cs="Times New Roman"/>
          <w:b/>
          <w:bCs/>
          <w:kern w:val="0"/>
          <w:sz w:val="36"/>
          <w:szCs w:val="36"/>
          <w:lang w:val="en-PK" w:eastAsia="en-GB"/>
          <w14:ligatures w14:val="none"/>
        </w:rPr>
        <w:t>6. U.S.–Iran Affairs</w:t>
      </w:r>
    </w:p>
    <w:p w:rsidR="000B27EB" w:rsidRPr="000B27EB" w:rsidRDefault="000B27EB" w:rsidP="000B27EB">
      <w:pPr>
        <w:spacing w:before="100" w:beforeAutospacing="1" w:after="100" w:afterAutospacing="1"/>
        <w:rPr>
          <w:rFonts w:ascii="Times New Roman" w:eastAsia="Times New Roman" w:hAnsi="Times New Roman" w:cs="Times New Roman"/>
          <w:kern w:val="0"/>
          <w:lang w:val="en-PK" w:eastAsia="en-GB"/>
          <w14:ligatures w14:val="none"/>
        </w:rPr>
      </w:pPr>
      <w:r w:rsidRPr="000B27EB">
        <w:rPr>
          <w:rFonts w:ascii="Times New Roman" w:eastAsia="Times New Roman" w:hAnsi="Times New Roman" w:cs="Times New Roman"/>
          <w:b/>
          <w:bCs/>
          <w:kern w:val="0"/>
          <w:lang w:val="en-PK" w:eastAsia="en-GB"/>
          <w14:ligatures w14:val="none"/>
        </w:rPr>
        <w:t>Title:</w:t>
      </w:r>
      <w:r w:rsidRPr="000B27EB">
        <w:rPr>
          <w:rFonts w:ascii="Times New Roman" w:eastAsia="Times New Roman" w:hAnsi="Times New Roman" w:cs="Times New Roman"/>
          <w:kern w:val="0"/>
          <w:lang w:val="en-PK" w:eastAsia="en-GB"/>
          <w14:ligatures w14:val="none"/>
        </w:rPr>
        <w:t xml:space="preserve"> Iran, U.S. Set to Hold Talks as Washington Imposes New Sanctions</w:t>
      </w:r>
      <w:r w:rsidRPr="000B27EB">
        <w:rPr>
          <w:rFonts w:ascii="Times New Roman" w:eastAsia="Times New Roman" w:hAnsi="Times New Roman" w:cs="Times New Roman"/>
          <w:kern w:val="0"/>
          <w:lang w:val="en-PK" w:eastAsia="en-GB"/>
          <w14:ligatures w14:val="none"/>
        </w:rPr>
        <w:br/>
      </w:r>
      <w:r w:rsidRPr="000B27EB">
        <w:rPr>
          <w:rFonts w:ascii="Times New Roman" w:eastAsia="Times New Roman" w:hAnsi="Times New Roman" w:cs="Times New Roman"/>
          <w:b/>
          <w:bCs/>
          <w:kern w:val="0"/>
          <w:lang w:val="en-PK" w:eastAsia="en-GB"/>
          <w14:ligatures w14:val="none"/>
        </w:rPr>
        <w:t>Description:</w:t>
      </w:r>
      <w:r w:rsidRPr="000B27EB">
        <w:rPr>
          <w:rFonts w:ascii="Times New Roman" w:eastAsia="Times New Roman" w:hAnsi="Times New Roman" w:cs="Times New Roman"/>
          <w:kern w:val="0"/>
          <w:lang w:val="en-PK" w:eastAsia="en-GB"/>
          <w14:ligatures w14:val="none"/>
        </w:rPr>
        <w:br/>
        <w:t>The Trump administration announces additional sanctions targeting Iran’s oil networks while negotiations begin, reflecting simultaneous diplomacy and pressure tactics shaping the nuclear standoff.</w:t>
      </w:r>
      <w:r w:rsidRPr="000B27EB">
        <w:rPr>
          <w:rFonts w:ascii="Times New Roman" w:eastAsia="Times New Roman" w:hAnsi="Times New Roman" w:cs="Times New Roman"/>
          <w:kern w:val="0"/>
          <w:lang w:val="en-PK" w:eastAsia="en-GB"/>
          <w14:ligatures w14:val="none"/>
        </w:rPr>
        <w:br/>
      </w:r>
      <w:r w:rsidRPr="000B27EB">
        <w:rPr>
          <w:rFonts w:ascii="Times New Roman" w:eastAsia="Times New Roman" w:hAnsi="Times New Roman" w:cs="Times New Roman"/>
          <w:b/>
          <w:bCs/>
          <w:kern w:val="0"/>
          <w:lang w:val="en-PK" w:eastAsia="en-GB"/>
          <w14:ligatures w14:val="none"/>
        </w:rPr>
        <w:t>Link:</w:t>
      </w:r>
      <w:r w:rsidRPr="000B27EB">
        <w:rPr>
          <w:rFonts w:ascii="Times New Roman" w:eastAsia="Times New Roman" w:hAnsi="Times New Roman" w:cs="Times New Roman"/>
          <w:kern w:val="0"/>
          <w:lang w:val="en-PK" w:eastAsia="en-GB"/>
          <w14:ligatures w14:val="none"/>
        </w:rPr>
        <w:br/>
      </w:r>
      <w:hyperlink r:id="rId9" w:tgtFrame="_new" w:history="1">
        <w:r w:rsidRPr="000B27EB">
          <w:rPr>
            <w:rFonts w:ascii="Times New Roman" w:eastAsia="Times New Roman" w:hAnsi="Times New Roman" w:cs="Times New Roman"/>
            <w:color w:val="0000FF"/>
            <w:kern w:val="0"/>
            <w:u w:val="single"/>
            <w:lang w:val="en-PK" w:eastAsia="en-GB"/>
            <w14:ligatures w14:val="none"/>
          </w:rPr>
          <w:t>https://www.aljazeera.com/news/2026/2/26/iran-us-set-to-hold-talks-as-trump-threatens-force-imposes-sanctions</w:t>
        </w:r>
      </w:hyperlink>
      <w:r w:rsidRPr="000B27EB">
        <w:rPr>
          <w:rFonts w:ascii="Times New Roman" w:eastAsia="Times New Roman" w:hAnsi="Times New Roman" w:cs="Times New Roman"/>
          <w:kern w:val="0"/>
          <w:lang w:val="en-PK" w:eastAsia="en-GB"/>
          <w14:ligatures w14:val="none"/>
        </w:rPr>
        <w:t xml:space="preserve"> </w:t>
      </w:r>
    </w:p>
    <w:p w:rsidR="000B27EB" w:rsidRPr="000B27EB" w:rsidRDefault="00E63FC7" w:rsidP="000B27EB">
      <w:pPr>
        <w:rPr>
          <w:rFonts w:ascii="Times New Roman" w:eastAsia="Times New Roman" w:hAnsi="Times New Roman" w:cs="Times New Roman"/>
          <w:kern w:val="0"/>
          <w:lang w:val="en-PK" w:eastAsia="en-GB"/>
          <w14:ligatures w14:val="none"/>
        </w:rPr>
      </w:pPr>
      <w:r w:rsidRPr="00E63FC7">
        <w:rPr>
          <w:rFonts w:ascii="Times New Roman" w:eastAsia="Times New Roman" w:hAnsi="Times New Roman" w:cs="Times New Roman"/>
          <w:noProof/>
          <w:kern w:val="0"/>
          <w:lang w:val="en-PK" w:eastAsia="en-GB"/>
        </w:rPr>
        <w:pict>
          <v:rect id="_x0000_i1028" alt="" style="width:451.3pt;height:.05pt;mso-width-percent:0;mso-height-percent:0;mso-width-percent:0;mso-height-percent:0" o:hralign="center" o:hrstd="t" o:hr="t" fillcolor="#a0a0a0" stroked="f"/>
        </w:pict>
      </w:r>
    </w:p>
    <w:p w:rsidR="000B27EB" w:rsidRPr="000B27EB" w:rsidRDefault="000B27EB" w:rsidP="000B27EB">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0B27EB">
        <w:rPr>
          <w:rFonts w:ascii="Times New Roman" w:eastAsia="Times New Roman" w:hAnsi="Times New Roman" w:cs="Times New Roman"/>
          <w:b/>
          <w:bCs/>
          <w:kern w:val="0"/>
          <w:sz w:val="36"/>
          <w:szCs w:val="36"/>
          <w:lang w:val="en-PK" w:eastAsia="en-GB"/>
          <w14:ligatures w14:val="none"/>
        </w:rPr>
        <w:t>7. U.S.–Central Asia / Regional Security Context</w:t>
      </w:r>
    </w:p>
    <w:p w:rsidR="000B27EB" w:rsidRPr="000B27EB" w:rsidRDefault="000B27EB" w:rsidP="000B27EB">
      <w:pPr>
        <w:spacing w:before="100" w:beforeAutospacing="1" w:after="100" w:afterAutospacing="1"/>
        <w:rPr>
          <w:rFonts w:ascii="Times New Roman" w:eastAsia="Times New Roman" w:hAnsi="Times New Roman" w:cs="Times New Roman"/>
          <w:kern w:val="0"/>
          <w:lang w:val="en-PK" w:eastAsia="en-GB"/>
          <w14:ligatures w14:val="none"/>
        </w:rPr>
      </w:pPr>
      <w:r w:rsidRPr="000B27EB">
        <w:rPr>
          <w:rFonts w:ascii="Times New Roman" w:eastAsia="Times New Roman" w:hAnsi="Times New Roman" w:cs="Times New Roman"/>
          <w:b/>
          <w:bCs/>
          <w:kern w:val="0"/>
          <w:lang w:val="en-PK" w:eastAsia="en-GB"/>
          <w14:ligatures w14:val="none"/>
        </w:rPr>
        <w:t>Title:</w:t>
      </w:r>
      <w:r w:rsidRPr="000B27EB">
        <w:rPr>
          <w:rFonts w:ascii="Times New Roman" w:eastAsia="Times New Roman" w:hAnsi="Times New Roman" w:cs="Times New Roman"/>
          <w:kern w:val="0"/>
          <w:lang w:val="en-PK" w:eastAsia="en-GB"/>
          <w14:ligatures w14:val="none"/>
        </w:rPr>
        <w:t xml:space="preserve"> Middle East Travel Warnings Expand Amid Rising U.S.–Iran Tensions</w:t>
      </w:r>
      <w:r w:rsidRPr="000B27EB">
        <w:rPr>
          <w:rFonts w:ascii="Times New Roman" w:eastAsia="Times New Roman" w:hAnsi="Times New Roman" w:cs="Times New Roman"/>
          <w:kern w:val="0"/>
          <w:lang w:val="en-PK" w:eastAsia="en-GB"/>
          <w14:ligatures w14:val="none"/>
        </w:rPr>
        <w:br/>
      </w:r>
      <w:r w:rsidRPr="000B27EB">
        <w:rPr>
          <w:rFonts w:ascii="Times New Roman" w:eastAsia="Times New Roman" w:hAnsi="Times New Roman" w:cs="Times New Roman"/>
          <w:b/>
          <w:bCs/>
          <w:kern w:val="0"/>
          <w:lang w:val="en-PK" w:eastAsia="en-GB"/>
          <w14:ligatures w14:val="none"/>
        </w:rPr>
        <w:t>Description:</w:t>
      </w:r>
      <w:r w:rsidRPr="000B27EB">
        <w:rPr>
          <w:rFonts w:ascii="Times New Roman" w:eastAsia="Times New Roman" w:hAnsi="Times New Roman" w:cs="Times New Roman"/>
          <w:kern w:val="0"/>
          <w:lang w:val="en-PK" w:eastAsia="en-GB"/>
          <w14:ligatures w14:val="none"/>
        </w:rPr>
        <w:br/>
        <w:t>Allied governments issue evacuation advisories as U.S. military deployments expand across the Middle East and surrounding regions, affecting broader U.S. security posture extending toward Central Asian strategic corridors.</w:t>
      </w:r>
      <w:r w:rsidRPr="000B27EB">
        <w:rPr>
          <w:rFonts w:ascii="Times New Roman" w:eastAsia="Times New Roman" w:hAnsi="Times New Roman" w:cs="Times New Roman"/>
          <w:kern w:val="0"/>
          <w:lang w:val="en-PK" w:eastAsia="en-GB"/>
          <w14:ligatures w14:val="none"/>
        </w:rPr>
        <w:br/>
      </w:r>
      <w:r w:rsidRPr="000B27EB">
        <w:rPr>
          <w:rFonts w:ascii="Times New Roman" w:eastAsia="Times New Roman" w:hAnsi="Times New Roman" w:cs="Times New Roman"/>
          <w:b/>
          <w:bCs/>
          <w:kern w:val="0"/>
          <w:lang w:val="en-PK" w:eastAsia="en-GB"/>
          <w14:ligatures w14:val="none"/>
        </w:rPr>
        <w:t>Link:</w:t>
      </w:r>
      <w:r w:rsidRPr="000B27EB">
        <w:rPr>
          <w:rFonts w:ascii="Times New Roman" w:eastAsia="Times New Roman" w:hAnsi="Times New Roman" w:cs="Times New Roman"/>
          <w:kern w:val="0"/>
          <w:lang w:val="en-PK" w:eastAsia="en-GB"/>
          <w14:ligatures w14:val="none"/>
        </w:rPr>
        <w:br/>
      </w:r>
      <w:hyperlink r:id="rId10" w:tgtFrame="_new" w:history="1">
        <w:r w:rsidRPr="000B27EB">
          <w:rPr>
            <w:rFonts w:ascii="Times New Roman" w:eastAsia="Times New Roman" w:hAnsi="Times New Roman" w:cs="Times New Roman"/>
            <w:color w:val="0000FF"/>
            <w:kern w:val="0"/>
            <w:u w:val="single"/>
            <w:lang w:val="en-PK" w:eastAsia="en-GB"/>
            <w14:ligatures w14:val="none"/>
          </w:rPr>
          <w:t>https://www.theguardian.com/world/2026/feb/26/us-iran-middle-east-travel-warnings</w:t>
        </w:r>
      </w:hyperlink>
      <w:r w:rsidRPr="000B27EB">
        <w:rPr>
          <w:rFonts w:ascii="Times New Roman" w:eastAsia="Times New Roman" w:hAnsi="Times New Roman" w:cs="Times New Roman"/>
          <w:kern w:val="0"/>
          <w:lang w:val="en-PK" w:eastAsia="en-GB"/>
          <w14:ligatures w14:val="none"/>
        </w:rPr>
        <w:t xml:space="preserve"> </w:t>
      </w:r>
    </w:p>
    <w:p w:rsidR="000B27EB" w:rsidRPr="000B27EB" w:rsidRDefault="00E63FC7" w:rsidP="000B27EB">
      <w:pPr>
        <w:rPr>
          <w:rFonts w:ascii="Times New Roman" w:eastAsia="Times New Roman" w:hAnsi="Times New Roman" w:cs="Times New Roman"/>
          <w:kern w:val="0"/>
          <w:lang w:val="en-PK" w:eastAsia="en-GB"/>
          <w14:ligatures w14:val="none"/>
        </w:rPr>
      </w:pPr>
      <w:r w:rsidRPr="00E63FC7">
        <w:rPr>
          <w:rFonts w:ascii="Times New Roman" w:eastAsia="Times New Roman" w:hAnsi="Times New Roman" w:cs="Times New Roman"/>
          <w:noProof/>
          <w:kern w:val="0"/>
          <w:lang w:val="en-PK" w:eastAsia="en-GB"/>
        </w:rPr>
        <w:pict>
          <v:rect id="_x0000_i1027" alt="" style="width:451.3pt;height:.05pt;mso-width-percent:0;mso-height-percent:0;mso-width-percent:0;mso-height-percent:0" o:hralign="center" o:hrstd="t" o:hr="t" fillcolor="#a0a0a0" stroked="f"/>
        </w:pict>
      </w:r>
    </w:p>
    <w:p w:rsidR="000B27EB" w:rsidRPr="000B27EB" w:rsidRDefault="000B27EB" w:rsidP="000B27EB">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0B27EB">
        <w:rPr>
          <w:rFonts w:ascii="Times New Roman" w:eastAsia="Times New Roman" w:hAnsi="Times New Roman" w:cs="Times New Roman"/>
          <w:b/>
          <w:bCs/>
          <w:kern w:val="0"/>
          <w:sz w:val="36"/>
          <w:szCs w:val="36"/>
          <w:lang w:val="en-PK" w:eastAsia="en-GB"/>
          <w14:ligatures w14:val="none"/>
        </w:rPr>
        <w:t>8. U.S.–Japan Affairs</w:t>
      </w:r>
    </w:p>
    <w:p w:rsidR="000B27EB" w:rsidRPr="000B27EB" w:rsidRDefault="000B27EB" w:rsidP="000B27EB">
      <w:pPr>
        <w:spacing w:before="100" w:beforeAutospacing="1" w:after="100" w:afterAutospacing="1"/>
        <w:rPr>
          <w:rFonts w:ascii="Times New Roman" w:eastAsia="Times New Roman" w:hAnsi="Times New Roman" w:cs="Times New Roman"/>
          <w:kern w:val="0"/>
          <w:lang w:val="en-PK" w:eastAsia="en-GB"/>
          <w14:ligatures w14:val="none"/>
        </w:rPr>
      </w:pPr>
      <w:r w:rsidRPr="000B27EB">
        <w:rPr>
          <w:rFonts w:ascii="Times New Roman" w:eastAsia="Times New Roman" w:hAnsi="Times New Roman" w:cs="Times New Roman"/>
          <w:b/>
          <w:bCs/>
          <w:kern w:val="0"/>
          <w:lang w:val="en-PK" w:eastAsia="en-GB"/>
          <w14:ligatures w14:val="none"/>
        </w:rPr>
        <w:lastRenderedPageBreak/>
        <w:t>Title:</w:t>
      </w:r>
      <w:r w:rsidRPr="000B27EB">
        <w:rPr>
          <w:rFonts w:ascii="Times New Roman" w:eastAsia="Times New Roman" w:hAnsi="Times New Roman" w:cs="Times New Roman"/>
          <w:kern w:val="0"/>
          <w:lang w:val="en-PK" w:eastAsia="en-GB"/>
          <w14:ligatures w14:val="none"/>
        </w:rPr>
        <w:t xml:space="preserve"> Chinese Influence Operation Targets Japan Elections, U.S. Foundation Says</w:t>
      </w:r>
      <w:r w:rsidRPr="000B27EB">
        <w:rPr>
          <w:rFonts w:ascii="Times New Roman" w:eastAsia="Times New Roman" w:hAnsi="Times New Roman" w:cs="Times New Roman"/>
          <w:kern w:val="0"/>
          <w:lang w:val="en-PK" w:eastAsia="en-GB"/>
          <w14:ligatures w14:val="none"/>
        </w:rPr>
        <w:br/>
      </w:r>
      <w:r w:rsidRPr="000B27EB">
        <w:rPr>
          <w:rFonts w:ascii="Times New Roman" w:eastAsia="Times New Roman" w:hAnsi="Times New Roman" w:cs="Times New Roman"/>
          <w:b/>
          <w:bCs/>
          <w:kern w:val="0"/>
          <w:lang w:val="en-PK" w:eastAsia="en-GB"/>
          <w14:ligatures w14:val="none"/>
        </w:rPr>
        <w:t>Description:</w:t>
      </w:r>
      <w:r w:rsidRPr="000B27EB">
        <w:rPr>
          <w:rFonts w:ascii="Times New Roman" w:eastAsia="Times New Roman" w:hAnsi="Times New Roman" w:cs="Times New Roman"/>
          <w:kern w:val="0"/>
          <w:lang w:val="en-PK" w:eastAsia="en-GB"/>
          <w14:ligatures w14:val="none"/>
        </w:rPr>
        <w:br/>
        <w:t>A U.S.-linked research organization reports Chinese political influence activities targeting Japan’s elections, highlighting growing trilateral tensions among Washington, Tokyo, and Beijing over regional security and democratic interference.</w:t>
      </w:r>
      <w:r w:rsidRPr="000B27EB">
        <w:rPr>
          <w:rFonts w:ascii="Times New Roman" w:eastAsia="Times New Roman" w:hAnsi="Times New Roman" w:cs="Times New Roman"/>
          <w:kern w:val="0"/>
          <w:lang w:val="en-PK" w:eastAsia="en-GB"/>
          <w14:ligatures w14:val="none"/>
        </w:rPr>
        <w:br/>
      </w:r>
      <w:r w:rsidRPr="000B27EB">
        <w:rPr>
          <w:rFonts w:ascii="Times New Roman" w:eastAsia="Times New Roman" w:hAnsi="Times New Roman" w:cs="Times New Roman"/>
          <w:b/>
          <w:bCs/>
          <w:kern w:val="0"/>
          <w:lang w:val="en-PK" w:eastAsia="en-GB"/>
          <w14:ligatures w14:val="none"/>
        </w:rPr>
        <w:t>Link:</w:t>
      </w:r>
      <w:r w:rsidRPr="000B27EB">
        <w:rPr>
          <w:rFonts w:ascii="Times New Roman" w:eastAsia="Times New Roman" w:hAnsi="Times New Roman" w:cs="Times New Roman"/>
          <w:kern w:val="0"/>
          <w:lang w:val="en-PK" w:eastAsia="en-GB"/>
          <w14:ligatures w14:val="none"/>
        </w:rPr>
        <w:br/>
      </w:r>
      <w:hyperlink r:id="rId11" w:tgtFrame="_new" w:history="1">
        <w:r w:rsidRPr="000B27EB">
          <w:rPr>
            <w:rFonts w:ascii="Times New Roman" w:eastAsia="Times New Roman" w:hAnsi="Times New Roman" w:cs="Times New Roman"/>
            <w:color w:val="0000FF"/>
            <w:kern w:val="0"/>
            <w:u w:val="single"/>
            <w:lang w:val="en-PK" w:eastAsia="en-GB"/>
            <w14:ligatures w14:val="none"/>
          </w:rPr>
          <w:t>https://www.reuters.com/world/china/chinese-influence-operation-targets-japan-elections-trump-other-countries-us-2026-02-26/</w:t>
        </w:r>
      </w:hyperlink>
      <w:r w:rsidRPr="000B27EB">
        <w:rPr>
          <w:rFonts w:ascii="Times New Roman" w:eastAsia="Times New Roman" w:hAnsi="Times New Roman" w:cs="Times New Roman"/>
          <w:kern w:val="0"/>
          <w:lang w:val="en-PK" w:eastAsia="en-GB"/>
          <w14:ligatures w14:val="none"/>
        </w:rPr>
        <w:t xml:space="preserve"> </w:t>
      </w:r>
    </w:p>
    <w:p w:rsidR="000B27EB" w:rsidRPr="000B27EB" w:rsidRDefault="00E63FC7" w:rsidP="000B27EB">
      <w:pPr>
        <w:rPr>
          <w:rFonts w:ascii="Times New Roman" w:eastAsia="Times New Roman" w:hAnsi="Times New Roman" w:cs="Times New Roman"/>
          <w:kern w:val="0"/>
          <w:lang w:val="en-PK" w:eastAsia="en-GB"/>
          <w14:ligatures w14:val="none"/>
        </w:rPr>
      </w:pPr>
      <w:r w:rsidRPr="00E63FC7">
        <w:rPr>
          <w:rFonts w:ascii="Times New Roman" w:eastAsia="Times New Roman" w:hAnsi="Times New Roman" w:cs="Times New Roman"/>
          <w:noProof/>
          <w:kern w:val="0"/>
          <w:lang w:val="en-PK" w:eastAsia="en-GB"/>
        </w:rPr>
        <w:pict>
          <v:rect id="_x0000_i1026" alt="" style="width:451.3pt;height:.05pt;mso-width-percent:0;mso-height-percent:0;mso-width-percent:0;mso-height-percent:0" o:hralign="center" o:hrstd="t" o:hr="t" fillcolor="#a0a0a0" stroked="f"/>
        </w:pict>
      </w:r>
    </w:p>
    <w:p w:rsidR="000B27EB" w:rsidRPr="000B27EB" w:rsidRDefault="000B27EB" w:rsidP="000B27EB">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0B27EB">
        <w:rPr>
          <w:rFonts w:ascii="Times New Roman" w:eastAsia="Times New Roman" w:hAnsi="Times New Roman" w:cs="Times New Roman"/>
          <w:b/>
          <w:bCs/>
          <w:kern w:val="0"/>
          <w:sz w:val="36"/>
          <w:szCs w:val="36"/>
          <w:lang w:val="en-PK" w:eastAsia="en-GB"/>
          <w14:ligatures w14:val="none"/>
        </w:rPr>
        <w:t>9. U.S.–India Affairs (Strategic Order Context)</w:t>
      </w:r>
    </w:p>
    <w:p w:rsidR="000B27EB" w:rsidRPr="000B27EB" w:rsidRDefault="000B27EB" w:rsidP="000B27EB">
      <w:pPr>
        <w:spacing w:before="100" w:beforeAutospacing="1" w:after="100" w:afterAutospacing="1"/>
        <w:rPr>
          <w:rFonts w:ascii="Times New Roman" w:eastAsia="Times New Roman" w:hAnsi="Times New Roman" w:cs="Times New Roman"/>
          <w:kern w:val="0"/>
          <w:lang w:val="en-PK" w:eastAsia="en-GB"/>
          <w14:ligatures w14:val="none"/>
        </w:rPr>
      </w:pPr>
      <w:r w:rsidRPr="000B27EB">
        <w:rPr>
          <w:rFonts w:ascii="Times New Roman" w:eastAsia="Times New Roman" w:hAnsi="Times New Roman" w:cs="Times New Roman"/>
          <w:b/>
          <w:bCs/>
          <w:kern w:val="0"/>
          <w:lang w:val="en-PK" w:eastAsia="en-GB"/>
          <w14:ligatures w14:val="none"/>
        </w:rPr>
        <w:t>Title:</w:t>
      </w:r>
      <w:r w:rsidRPr="000B27EB">
        <w:rPr>
          <w:rFonts w:ascii="Times New Roman" w:eastAsia="Times New Roman" w:hAnsi="Times New Roman" w:cs="Times New Roman"/>
          <w:kern w:val="0"/>
          <w:lang w:val="en-PK" w:eastAsia="en-GB"/>
          <w14:ligatures w14:val="none"/>
        </w:rPr>
        <w:t xml:space="preserve"> Great Powers, Fractured Rules: Is the Era of U.S.-Led World Order Over?</w:t>
      </w:r>
      <w:r w:rsidRPr="000B27EB">
        <w:rPr>
          <w:rFonts w:ascii="Times New Roman" w:eastAsia="Times New Roman" w:hAnsi="Times New Roman" w:cs="Times New Roman"/>
          <w:kern w:val="0"/>
          <w:lang w:val="en-PK" w:eastAsia="en-GB"/>
          <w14:ligatures w14:val="none"/>
        </w:rPr>
        <w:br/>
      </w:r>
      <w:r w:rsidRPr="000B27EB">
        <w:rPr>
          <w:rFonts w:ascii="Times New Roman" w:eastAsia="Times New Roman" w:hAnsi="Times New Roman" w:cs="Times New Roman"/>
          <w:b/>
          <w:bCs/>
          <w:kern w:val="0"/>
          <w:lang w:val="en-PK" w:eastAsia="en-GB"/>
          <w14:ligatures w14:val="none"/>
        </w:rPr>
        <w:t>Description:</w:t>
      </w:r>
      <w:r w:rsidRPr="000B27EB">
        <w:rPr>
          <w:rFonts w:ascii="Times New Roman" w:eastAsia="Times New Roman" w:hAnsi="Times New Roman" w:cs="Times New Roman"/>
          <w:kern w:val="0"/>
          <w:lang w:val="en-PK" w:eastAsia="en-GB"/>
          <w14:ligatures w14:val="none"/>
        </w:rPr>
        <w:br/>
        <w:t>Analysis from global security discussions explores shifting alliances involving the United States, India, and emerging multipolar dynamics debated at major international forums such as the Munich Security Conference.</w:t>
      </w:r>
      <w:r w:rsidRPr="000B27EB">
        <w:rPr>
          <w:rFonts w:ascii="Times New Roman" w:eastAsia="Times New Roman" w:hAnsi="Times New Roman" w:cs="Times New Roman"/>
          <w:kern w:val="0"/>
          <w:lang w:val="en-PK" w:eastAsia="en-GB"/>
          <w14:ligatures w14:val="none"/>
        </w:rPr>
        <w:br/>
      </w:r>
      <w:r w:rsidRPr="000B27EB">
        <w:rPr>
          <w:rFonts w:ascii="Times New Roman" w:eastAsia="Times New Roman" w:hAnsi="Times New Roman" w:cs="Times New Roman"/>
          <w:b/>
          <w:bCs/>
          <w:kern w:val="0"/>
          <w:lang w:val="en-PK" w:eastAsia="en-GB"/>
          <w14:ligatures w14:val="none"/>
        </w:rPr>
        <w:t>Link:</w:t>
      </w:r>
      <w:r w:rsidRPr="000B27EB">
        <w:rPr>
          <w:rFonts w:ascii="Times New Roman" w:eastAsia="Times New Roman" w:hAnsi="Times New Roman" w:cs="Times New Roman"/>
          <w:kern w:val="0"/>
          <w:lang w:val="en-PK" w:eastAsia="en-GB"/>
          <w14:ligatures w14:val="none"/>
        </w:rPr>
        <w:br/>
      </w:r>
      <w:hyperlink r:id="rId12" w:tgtFrame="_new" w:history="1">
        <w:r w:rsidRPr="000B27EB">
          <w:rPr>
            <w:rFonts w:ascii="Times New Roman" w:eastAsia="Times New Roman" w:hAnsi="Times New Roman" w:cs="Times New Roman"/>
            <w:color w:val="0000FF"/>
            <w:kern w:val="0"/>
            <w:u w:val="single"/>
            <w:lang w:val="en-PK" w:eastAsia="en-GB"/>
            <w14:ligatures w14:val="none"/>
          </w:rPr>
          <w:t>https://timesofindia.indiatimes.com/world/us/great-powers-fractured-rules-is-the-era-of-us-led-world-order-over/articleshow/128812135.cms</w:t>
        </w:r>
      </w:hyperlink>
      <w:r w:rsidRPr="000B27EB">
        <w:rPr>
          <w:rFonts w:ascii="Times New Roman" w:eastAsia="Times New Roman" w:hAnsi="Times New Roman" w:cs="Times New Roman"/>
          <w:kern w:val="0"/>
          <w:lang w:val="en-PK" w:eastAsia="en-GB"/>
          <w14:ligatures w14:val="none"/>
        </w:rPr>
        <w:t xml:space="preserve"> </w:t>
      </w:r>
    </w:p>
    <w:p w:rsidR="000B27EB" w:rsidRPr="000B27EB" w:rsidRDefault="00E63FC7" w:rsidP="000B27EB">
      <w:pPr>
        <w:rPr>
          <w:rFonts w:ascii="Times New Roman" w:eastAsia="Times New Roman" w:hAnsi="Times New Roman" w:cs="Times New Roman"/>
          <w:kern w:val="0"/>
          <w:lang w:val="en-PK" w:eastAsia="en-GB"/>
          <w14:ligatures w14:val="none"/>
        </w:rPr>
      </w:pPr>
      <w:r w:rsidRPr="00E63FC7">
        <w:rPr>
          <w:rFonts w:ascii="Times New Roman" w:eastAsia="Times New Roman" w:hAnsi="Times New Roman" w:cs="Times New Roman"/>
          <w:noProof/>
          <w:kern w:val="0"/>
          <w:lang w:val="en-PK" w:eastAsia="en-GB"/>
        </w:rPr>
        <w:pict>
          <v:rect id="_x0000_i1025" alt="" style="width:451.3pt;height:.05pt;mso-width-percent:0;mso-height-percent:0;mso-width-percent:0;mso-height-percent:0" o:hralign="center" o:hrstd="t" o:hr="t" fillcolor="#a0a0a0" stroked="f"/>
        </w:pict>
      </w:r>
    </w:p>
    <w:p w:rsidR="000B27EB" w:rsidRPr="000B27EB" w:rsidRDefault="000B27EB" w:rsidP="000B27EB">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0B27EB">
        <w:rPr>
          <w:rFonts w:ascii="Times New Roman" w:eastAsia="Times New Roman" w:hAnsi="Times New Roman" w:cs="Times New Roman"/>
          <w:b/>
          <w:bCs/>
          <w:kern w:val="0"/>
          <w:sz w:val="36"/>
          <w:szCs w:val="36"/>
          <w:lang w:val="en-PK" w:eastAsia="en-GB"/>
          <w14:ligatures w14:val="none"/>
        </w:rPr>
        <w:t>10. European Union &amp; NATO</w:t>
      </w:r>
    </w:p>
    <w:p w:rsidR="00E31986" w:rsidRDefault="000B27EB" w:rsidP="00E31986">
      <w:pPr>
        <w:spacing w:before="100" w:beforeAutospacing="1" w:after="100" w:afterAutospacing="1"/>
        <w:rPr>
          <w:rFonts w:ascii="Times New Roman" w:eastAsia="Times New Roman" w:hAnsi="Times New Roman" w:cs="Times New Roman"/>
          <w:kern w:val="0"/>
          <w:lang w:val="en-PK" w:eastAsia="en-GB"/>
          <w14:ligatures w14:val="none"/>
        </w:rPr>
      </w:pPr>
      <w:r w:rsidRPr="000B27EB">
        <w:rPr>
          <w:rFonts w:ascii="Times New Roman" w:eastAsia="Times New Roman" w:hAnsi="Times New Roman" w:cs="Times New Roman"/>
          <w:b/>
          <w:bCs/>
          <w:kern w:val="0"/>
          <w:lang w:val="en-PK" w:eastAsia="en-GB"/>
          <w14:ligatures w14:val="none"/>
        </w:rPr>
        <w:t>Title:</w:t>
      </w:r>
      <w:r w:rsidRPr="000B27EB">
        <w:rPr>
          <w:rFonts w:ascii="Times New Roman" w:eastAsia="Times New Roman" w:hAnsi="Times New Roman" w:cs="Times New Roman"/>
          <w:kern w:val="0"/>
          <w:lang w:val="en-PK" w:eastAsia="en-GB"/>
          <w14:ligatures w14:val="none"/>
        </w:rPr>
        <w:t xml:space="preserve"> Europe Demands Stronger Yuan as China Seeks Trade Embrace</w:t>
      </w:r>
      <w:r w:rsidRPr="000B27EB">
        <w:rPr>
          <w:rFonts w:ascii="Times New Roman" w:eastAsia="Times New Roman" w:hAnsi="Times New Roman" w:cs="Times New Roman"/>
          <w:kern w:val="0"/>
          <w:lang w:val="en-PK" w:eastAsia="en-GB"/>
          <w14:ligatures w14:val="none"/>
        </w:rPr>
        <w:br/>
      </w:r>
      <w:r w:rsidRPr="000B27EB">
        <w:rPr>
          <w:rFonts w:ascii="Times New Roman" w:eastAsia="Times New Roman" w:hAnsi="Times New Roman" w:cs="Times New Roman"/>
          <w:b/>
          <w:bCs/>
          <w:kern w:val="0"/>
          <w:lang w:val="en-PK" w:eastAsia="en-GB"/>
          <w14:ligatures w14:val="none"/>
        </w:rPr>
        <w:t>Description:</w:t>
      </w:r>
      <w:r w:rsidRPr="000B27EB">
        <w:rPr>
          <w:rFonts w:ascii="Times New Roman" w:eastAsia="Times New Roman" w:hAnsi="Times New Roman" w:cs="Times New Roman"/>
          <w:kern w:val="0"/>
          <w:lang w:val="en-PK" w:eastAsia="en-GB"/>
          <w14:ligatures w14:val="none"/>
        </w:rPr>
        <w:br/>
        <w:t>European leaders debate economic strategy and geopolitical alignment as EU policy increasingly intersects with NATO security concerns and transatlantic economic coordination amid global trade tensions.</w:t>
      </w:r>
      <w:r w:rsidRPr="000B27EB">
        <w:rPr>
          <w:rFonts w:ascii="Times New Roman" w:eastAsia="Times New Roman" w:hAnsi="Times New Roman" w:cs="Times New Roman"/>
          <w:kern w:val="0"/>
          <w:lang w:val="en-PK" w:eastAsia="en-GB"/>
          <w14:ligatures w14:val="none"/>
        </w:rPr>
        <w:br/>
      </w:r>
      <w:r w:rsidRPr="000B27EB">
        <w:rPr>
          <w:rFonts w:ascii="Times New Roman" w:eastAsia="Times New Roman" w:hAnsi="Times New Roman" w:cs="Times New Roman"/>
          <w:b/>
          <w:bCs/>
          <w:kern w:val="0"/>
          <w:lang w:val="en-PK" w:eastAsia="en-GB"/>
          <w14:ligatures w14:val="none"/>
        </w:rPr>
        <w:t>Link:</w:t>
      </w:r>
      <w:r w:rsidRPr="000B27EB">
        <w:rPr>
          <w:rFonts w:ascii="Times New Roman" w:eastAsia="Times New Roman" w:hAnsi="Times New Roman" w:cs="Times New Roman"/>
          <w:kern w:val="0"/>
          <w:lang w:val="en-PK" w:eastAsia="en-GB"/>
          <w14:ligatures w14:val="none"/>
        </w:rPr>
        <w:br/>
      </w:r>
      <w:hyperlink r:id="rId13" w:tgtFrame="_new" w:history="1">
        <w:r w:rsidRPr="000B27EB">
          <w:rPr>
            <w:rFonts w:ascii="Times New Roman" w:eastAsia="Times New Roman" w:hAnsi="Times New Roman" w:cs="Times New Roman"/>
            <w:color w:val="0000FF"/>
            <w:kern w:val="0"/>
            <w:u w:val="single"/>
            <w:lang w:val="en-PK" w:eastAsia="en-GB"/>
            <w14:ligatures w14:val="none"/>
          </w:rPr>
          <w:t>https://moderndiplomacy.eu/2026/02/26/europe-demands-stronger-yuan-as-china-seeks-trade-embrace/</w:t>
        </w:r>
      </w:hyperlink>
      <w:r w:rsidRPr="000B27EB">
        <w:rPr>
          <w:rFonts w:ascii="Times New Roman" w:eastAsia="Times New Roman" w:hAnsi="Times New Roman" w:cs="Times New Roman"/>
          <w:kern w:val="0"/>
          <w:lang w:val="en-PK" w:eastAsia="en-GB"/>
          <w14:ligatures w14:val="none"/>
        </w:rPr>
        <w:t xml:space="preserve"> </w:t>
      </w:r>
    </w:p>
    <w:p w:rsidR="00E31986" w:rsidRPr="00E31986" w:rsidRDefault="00E31986" w:rsidP="00E31986">
      <w:pPr>
        <w:spacing w:before="100" w:beforeAutospacing="1" w:after="100" w:afterAutospacing="1"/>
        <w:rPr>
          <w:rFonts w:ascii="Times New Roman" w:eastAsia="Times New Roman" w:hAnsi="Times New Roman" w:cs="Times New Roman"/>
          <w:kern w:val="0"/>
          <w:lang w:val="en-PK" w:eastAsia="en-GB"/>
          <w14:ligatures w14:val="none"/>
        </w:rPr>
      </w:pPr>
      <w:r>
        <w:rPr>
          <w:rFonts w:ascii="Times New Roman" w:eastAsia="Times New Roman" w:hAnsi="Times New Roman" w:cs="Times New Roman"/>
          <w:kern w:val="0"/>
          <w:lang w:val="en-PK" w:eastAsia="en-GB"/>
          <w14:ligatures w14:val="none"/>
        </w:rPr>
        <w:t>Ends</w:t>
      </w:r>
    </w:p>
    <w:sectPr w:rsidR="00E31986" w:rsidRPr="00E319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7EB"/>
    <w:rsid w:val="000B27EB"/>
    <w:rsid w:val="00136A6E"/>
    <w:rsid w:val="0031539E"/>
    <w:rsid w:val="003B70AB"/>
    <w:rsid w:val="004C07FA"/>
    <w:rsid w:val="005978F8"/>
    <w:rsid w:val="00951C4D"/>
    <w:rsid w:val="00E31986"/>
    <w:rsid w:val="00E63FC7"/>
  </w:rsids>
  <m:mathPr>
    <m:mathFont m:val="Cambria Math"/>
    <m:brkBin m:val="before"/>
    <m:brkBinSub m:val="--"/>
    <m:smallFrac m:val="0"/>
    <m:dispDef/>
    <m:lMargin m:val="0"/>
    <m:rMargin m:val="0"/>
    <m:defJc m:val="centerGroup"/>
    <m:wrapIndent m:val="1440"/>
    <m:intLim m:val="subSup"/>
    <m:naryLim m:val="undOvr"/>
  </m:mathPr>
  <w:themeFontLang w:val="en-P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45221"/>
  <w15:chartTrackingRefBased/>
  <w15:docId w15:val="{645918A0-CCCA-3C41-83C0-2FBAD4A96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0B27E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0B27E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B27E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B27E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B27E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B27E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27E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27E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27E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27EB"/>
    <w:rPr>
      <w:rFonts w:asciiTheme="majorHAnsi" w:eastAsiaTheme="majorEastAsia" w:hAnsiTheme="majorHAnsi" w:cstheme="majorBidi"/>
      <w:color w:val="2F5496" w:themeColor="accent1" w:themeShade="BF"/>
      <w:sz w:val="40"/>
      <w:szCs w:val="40"/>
      <w:lang w:val="en-US"/>
    </w:rPr>
  </w:style>
  <w:style w:type="character" w:customStyle="1" w:styleId="Heading2Char">
    <w:name w:val="Heading 2 Char"/>
    <w:basedOn w:val="DefaultParagraphFont"/>
    <w:link w:val="Heading2"/>
    <w:uiPriority w:val="9"/>
    <w:rsid w:val="000B27EB"/>
    <w:rPr>
      <w:rFonts w:asciiTheme="majorHAnsi" w:eastAsiaTheme="majorEastAsia" w:hAnsiTheme="majorHAnsi" w:cstheme="majorBidi"/>
      <w:color w:val="2F5496" w:themeColor="accent1" w:themeShade="BF"/>
      <w:sz w:val="32"/>
      <w:szCs w:val="32"/>
      <w:lang w:val="en-US"/>
    </w:rPr>
  </w:style>
  <w:style w:type="character" w:customStyle="1" w:styleId="Heading3Char">
    <w:name w:val="Heading 3 Char"/>
    <w:basedOn w:val="DefaultParagraphFont"/>
    <w:link w:val="Heading3"/>
    <w:uiPriority w:val="9"/>
    <w:semiHidden/>
    <w:rsid w:val="000B27EB"/>
    <w:rPr>
      <w:rFonts w:eastAsiaTheme="majorEastAsia" w:cstheme="majorBidi"/>
      <w:color w:val="2F5496" w:themeColor="accent1" w:themeShade="BF"/>
      <w:sz w:val="28"/>
      <w:szCs w:val="28"/>
      <w:lang w:val="en-US"/>
    </w:rPr>
  </w:style>
  <w:style w:type="character" w:customStyle="1" w:styleId="Heading4Char">
    <w:name w:val="Heading 4 Char"/>
    <w:basedOn w:val="DefaultParagraphFont"/>
    <w:link w:val="Heading4"/>
    <w:uiPriority w:val="9"/>
    <w:semiHidden/>
    <w:rsid w:val="000B27EB"/>
    <w:rPr>
      <w:rFonts w:eastAsiaTheme="majorEastAsia" w:cstheme="majorBidi"/>
      <w:i/>
      <w:iCs/>
      <w:color w:val="2F5496" w:themeColor="accent1" w:themeShade="BF"/>
      <w:lang w:val="en-US"/>
    </w:rPr>
  </w:style>
  <w:style w:type="character" w:customStyle="1" w:styleId="Heading5Char">
    <w:name w:val="Heading 5 Char"/>
    <w:basedOn w:val="DefaultParagraphFont"/>
    <w:link w:val="Heading5"/>
    <w:uiPriority w:val="9"/>
    <w:semiHidden/>
    <w:rsid w:val="000B27EB"/>
    <w:rPr>
      <w:rFonts w:eastAsiaTheme="majorEastAsia" w:cstheme="majorBidi"/>
      <w:color w:val="2F5496" w:themeColor="accent1" w:themeShade="BF"/>
      <w:lang w:val="en-US"/>
    </w:rPr>
  </w:style>
  <w:style w:type="character" w:customStyle="1" w:styleId="Heading6Char">
    <w:name w:val="Heading 6 Char"/>
    <w:basedOn w:val="DefaultParagraphFont"/>
    <w:link w:val="Heading6"/>
    <w:uiPriority w:val="9"/>
    <w:semiHidden/>
    <w:rsid w:val="000B27EB"/>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0B27EB"/>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0B27EB"/>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0B27EB"/>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0B27E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27EB"/>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0B27E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27EB"/>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0B27E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B27EB"/>
    <w:rPr>
      <w:i/>
      <w:iCs/>
      <w:color w:val="404040" w:themeColor="text1" w:themeTint="BF"/>
      <w:lang w:val="en-US"/>
    </w:rPr>
  </w:style>
  <w:style w:type="paragraph" w:styleId="ListParagraph">
    <w:name w:val="List Paragraph"/>
    <w:basedOn w:val="Normal"/>
    <w:uiPriority w:val="34"/>
    <w:qFormat/>
    <w:rsid w:val="000B27EB"/>
    <w:pPr>
      <w:ind w:left="720"/>
      <w:contextualSpacing/>
    </w:pPr>
  </w:style>
  <w:style w:type="character" w:styleId="IntenseEmphasis">
    <w:name w:val="Intense Emphasis"/>
    <w:basedOn w:val="DefaultParagraphFont"/>
    <w:uiPriority w:val="21"/>
    <w:qFormat/>
    <w:rsid w:val="000B27EB"/>
    <w:rPr>
      <w:i/>
      <w:iCs/>
      <w:color w:val="2F5496" w:themeColor="accent1" w:themeShade="BF"/>
    </w:rPr>
  </w:style>
  <w:style w:type="paragraph" w:styleId="IntenseQuote">
    <w:name w:val="Intense Quote"/>
    <w:basedOn w:val="Normal"/>
    <w:next w:val="Normal"/>
    <w:link w:val="IntenseQuoteChar"/>
    <w:uiPriority w:val="30"/>
    <w:qFormat/>
    <w:rsid w:val="000B27E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B27EB"/>
    <w:rPr>
      <w:i/>
      <w:iCs/>
      <w:color w:val="2F5496" w:themeColor="accent1" w:themeShade="BF"/>
      <w:lang w:val="en-US"/>
    </w:rPr>
  </w:style>
  <w:style w:type="character" w:styleId="IntenseReference">
    <w:name w:val="Intense Reference"/>
    <w:basedOn w:val="DefaultParagraphFont"/>
    <w:uiPriority w:val="32"/>
    <w:qFormat/>
    <w:rsid w:val="000B27EB"/>
    <w:rPr>
      <w:b/>
      <w:bCs/>
      <w:smallCaps/>
      <w:color w:val="2F5496" w:themeColor="accent1" w:themeShade="BF"/>
      <w:spacing w:val="5"/>
    </w:rPr>
  </w:style>
  <w:style w:type="paragraph" w:styleId="NormalWeb">
    <w:name w:val="Normal (Web)"/>
    <w:basedOn w:val="Normal"/>
    <w:uiPriority w:val="99"/>
    <w:semiHidden/>
    <w:unhideWhenUsed/>
    <w:rsid w:val="000B27EB"/>
    <w:pPr>
      <w:spacing w:before="100" w:beforeAutospacing="1" w:after="100" w:afterAutospacing="1"/>
    </w:pPr>
    <w:rPr>
      <w:rFonts w:ascii="Times New Roman" w:eastAsia="Times New Roman" w:hAnsi="Times New Roman" w:cs="Times New Roman"/>
      <w:kern w:val="0"/>
      <w:lang w:val="en-PK" w:eastAsia="en-GB"/>
      <w14:ligatures w14:val="none"/>
    </w:rPr>
  </w:style>
  <w:style w:type="character" w:styleId="Strong">
    <w:name w:val="Strong"/>
    <w:basedOn w:val="DefaultParagraphFont"/>
    <w:uiPriority w:val="22"/>
    <w:qFormat/>
    <w:rsid w:val="000B27EB"/>
    <w:rPr>
      <w:b/>
      <w:bCs/>
    </w:rPr>
  </w:style>
  <w:style w:type="character" w:styleId="Hyperlink">
    <w:name w:val="Hyperlink"/>
    <w:basedOn w:val="DefaultParagraphFont"/>
    <w:uiPriority w:val="99"/>
    <w:semiHidden/>
    <w:unhideWhenUsed/>
    <w:rsid w:val="000B27E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7988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liveblog_entry/idf-says-it-demolished-5-kilometers-of-hamas-tunnels-in-northern-gaza/" TargetMode="External"/><Relationship Id="rId13" Type="http://schemas.openxmlformats.org/officeDocument/2006/relationships/hyperlink" Target="https://moderndiplomacy.eu/2026/02/26/europe-demands-stronger-yuan-as-china-seeks-trade-embrace/" TargetMode="External"/><Relationship Id="rId3" Type="http://schemas.openxmlformats.org/officeDocument/2006/relationships/webSettings" Target="webSettings.xml"/><Relationship Id="rId7" Type="http://schemas.openxmlformats.org/officeDocument/2006/relationships/hyperlink" Target="https://www.rferl.org/a/russia-strikes-ukraine-us-talks-geneva-peace/33688699.html" TargetMode="External"/><Relationship Id="rId12" Type="http://schemas.openxmlformats.org/officeDocument/2006/relationships/hyperlink" Target="https://timesofindia.indiatimes.com/world/us/great-powers-fractured-rules-is-the-era-of-us-led-world-order-over/articleshow/128812135.cm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ljazeera.com/news/liveblog/2026/2/26/us-iran-talks-live-nuclear-talks-to-kick-off-in-geneva-amid-tensions" TargetMode="External"/><Relationship Id="rId11" Type="http://schemas.openxmlformats.org/officeDocument/2006/relationships/hyperlink" Target="https://www.reuters.com/world/china/chinese-influence-operation-targets-japan-elections-trump-other-countries-us-2026-02-26/" TargetMode="External"/><Relationship Id="rId5" Type="http://schemas.openxmlformats.org/officeDocument/2006/relationships/hyperlink" Target="https://www.reuters.com/business/aerospace-defense/rare-earth-shortages-worsen-us-aerospace-chips-despite-trade-truce-sources-say-2026-02-26/" TargetMode="External"/><Relationship Id="rId15" Type="http://schemas.openxmlformats.org/officeDocument/2006/relationships/theme" Target="theme/theme1.xml"/><Relationship Id="rId10" Type="http://schemas.openxmlformats.org/officeDocument/2006/relationships/hyperlink" Target="https://www.theguardian.com/world/2026/feb/26/us-iran-middle-east-travel-warnings" TargetMode="External"/><Relationship Id="rId4" Type="http://schemas.openxmlformats.org/officeDocument/2006/relationships/hyperlink" Target="https://spectrumlocalnews.com/us/snplus/news/2026/02/25/trump-s-apparent-support-for-congressional-stock-purchase-ban-draws-some-bipartisan-support-as-bills-await-movement" TargetMode="External"/><Relationship Id="rId9" Type="http://schemas.openxmlformats.org/officeDocument/2006/relationships/hyperlink" Target="https://www.aljazeera.com/news/2026/2/26/iran-us-set-to-hold-talks-as-trump-threatens-force-imposes-sanction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922</Words>
  <Characters>5260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kaswar klasra</dc:creator>
  <cp:keywords/>
  <dc:description/>
  <cp:lastModifiedBy>kaswar klasra</cp:lastModifiedBy>
  <cp:revision>1</cp:revision>
  <dcterms:created xsi:type="dcterms:W3CDTF">2026-02-26T12:18:00Z</dcterms:created>
  <dcterms:modified xsi:type="dcterms:W3CDTF">2026-02-26T12:35:00Z</dcterms:modified>
</cp:coreProperties>
</file>