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DF01A2" w:rsidP="00276B65">
      <w:pPr>
        <w:jc w:val="both"/>
      </w:pPr>
      <w:r>
        <w:t xml:space="preserve">U.S Observer Daily Briefing 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>Date: 03-02-2026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>By Kaswar Klasra</w:t>
      </w:r>
    </w:p>
    <w:p w:rsidR="00DF01A2" w:rsidRDefault="00DF01A2" w:rsidP="00276B65">
      <w:pPr>
        <w:jc w:val="both"/>
      </w:pPr>
    </w:p>
    <w:p w:rsidR="000869BC" w:rsidRPr="000869BC" w:rsidRDefault="000869BC" w:rsidP="000869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T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he "America First" trajectory in 2026 represents more than a trade war; it is a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structural rewiring of globalization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. The transition from a "produce anywhere, deliver everywhere" model to a fragmented, regionalized system is now an operational reality.</w:t>
      </w:r>
    </w:p>
    <w:p w:rsidR="000869BC" w:rsidRPr="000869BC" w:rsidRDefault="000869BC" w:rsidP="000869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The "American Risk" &amp; Strategic Hedging</w:t>
      </w:r>
    </w:p>
    <w:p w:rsidR="000869BC" w:rsidRPr="000869BC" w:rsidRDefault="000869BC" w:rsidP="000869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The use of the </w:t>
      </w:r>
      <w:r w:rsidRPr="000869BC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International Emergency Economic Powers Act (IEEPA)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to impose unilateral tariffs (reaching a statutory effective rate of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17%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) has transformed trade policy into a volatile tool of geoeconomic pressure.</w:t>
      </w:r>
    </w:p>
    <w:p w:rsidR="000869BC" w:rsidRPr="000869BC" w:rsidRDefault="000869BC" w:rsidP="000869B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Corporate Impact: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CEOs are shifting from capital-intensive Foreign Direct Investment (FDI) toward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asset-light, modular manufacturing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models to ensure agility.</w:t>
      </w:r>
    </w:p>
    <w:p w:rsidR="000869BC" w:rsidRPr="000869BC" w:rsidRDefault="000869BC" w:rsidP="000869B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Policy Impact: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G7 allies (UK, Canada, EU) are formally "hedging" by deepening ties with China and the Global South, viewing the U.S. as a disruptive variable rather than a stabilizing anchor.</w:t>
      </w:r>
    </w:p>
    <w:p w:rsidR="000869BC" w:rsidRPr="000869BC" w:rsidRDefault="000869BC" w:rsidP="000869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Weaponized Interdependence: Energy &amp; Minerals</w:t>
      </w:r>
    </w:p>
    <w:p w:rsidR="000869BC" w:rsidRPr="000869BC" w:rsidRDefault="000869BC" w:rsidP="000869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The U.S.-India pact and the $12bn "Critical Minerals Stockpile" plan signal a move to weaponize supply chain dependencies.</w:t>
      </w:r>
    </w:p>
    <w:p w:rsidR="000869BC" w:rsidRPr="000869BC" w:rsidRDefault="000869BC" w:rsidP="000869B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Energy Realignment: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U.S. pressure on India to swap Russian crude for American energy illustrates the use of market access as a lever for geopolitical alignment.</w:t>
      </w:r>
    </w:p>
    <w:p w:rsidR="000869BC" w:rsidRPr="000869BC" w:rsidRDefault="000869BC" w:rsidP="000869B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Mineral Security: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U.S. is aggressively stockpiling technology metals, forcing the EU and Japan to accelerate their own processing capabilities to avoid being sidelined.</w:t>
      </w:r>
    </w:p>
    <w:p w:rsidR="000869BC" w:rsidRPr="000869BC" w:rsidRDefault="000869BC" w:rsidP="000869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The Energy Chokepoint: Persian Gulf Volatility</w:t>
      </w:r>
    </w:p>
    <w:p w:rsidR="000869BC" w:rsidRPr="000869BC" w:rsidRDefault="000869BC" w:rsidP="000869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"Gunboat diplomacy" in the Strait of Hormuz has introduced a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permanent risk premium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.</w:t>
      </w:r>
    </w:p>
    <w:p w:rsidR="000869BC" w:rsidRPr="000869BC" w:rsidRDefault="000869BC" w:rsidP="000869B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Fiscal Deficits: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sustained $10 swing in oil prices now moves GCC budget deficits by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2% of GDP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, jeopardizing diversification plans like Saudi Vision 2030.</w:t>
      </w:r>
    </w:p>
    <w:p w:rsidR="000869BC" w:rsidRPr="000869BC" w:rsidRDefault="000869BC" w:rsidP="000869B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Logistics Shock: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War-risk insurance premiums for Gulf shipments have jumped to </w:t>
      </w:r>
      <w:r w:rsidRPr="000869B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0.5%</w:t>
      </w:r>
      <w:r w:rsidRPr="000869B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, adding significant overhead to global maritime logistics.</w:t>
      </w:r>
    </w:p>
    <w:p w:rsidR="00DF01A2" w:rsidRDefault="00DF01A2" w:rsidP="00276B65">
      <w:pPr>
        <w:jc w:val="both"/>
      </w:pPr>
    </w:p>
    <w:p w:rsidR="000869BC" w:rsidRDefault="000869BC" w:rsidP="00276B65">
      <w:pPr>
        <w:jc w:val="both"/>
      </w:pPr>
    </w:p>
    <w:p w:rsidR="000869BC" w:rsidRDefault="000869BC" w:rsidP="00276B65">
      <w:pPr>
        <w:jc w:val="both"/>
      </w:pPr>
    </w:p>
    <w:p w:rsidR="000869BC" w:rsidRDefault="000869BC" w:rsidP="00276B65">
      <w:pPr>
        <w:jc w:val="both"/>
      </w:pPr>
      <w:r>
        <w:t>Here are top ten news articles shaping US policy today on February 3, 2026.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 xml:space="preserve">1-- </w:t>
      </w:r>
      <w:r w:rsidRPr="00DF01A2">
        <w:t>Trump seeks $1bn in damages from Harvard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 xml:space="preserve">Description: </w:t>
      </w:r>
      <w:r>
        <w:t>US President Donald Trump announced he will be seeking $1bn (£730m) in damages from Harvard University in his administration's ongoing feud with the institution.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>The news comes after the New York Times reported that the Trump administration had to backtrack from its demand for a $200m payment in negotiations with the university.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>Trump cited the story in a Truth Social post late on Monday, blaming Harvard for "feeding a lot of nonsense" to the New York Times.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hyperlink r:id="rId5" w:history="1">
        <w:r w:rsidRPr="005E044F">
          <w:rPr>
            <w:rStyle w:val="Hyperlink"/>
          </w:rPr>
          <w:t>https://www.bbc.com/news/articles/crkryely657o</w:t>
        </w:r>
      </w:hyperlink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 xml:space="preserve">2-- </w:t>
      </w:r>
      <w:r w:rsidRPr="00DF01A2">
        <w:t>Trump refuses to be outdone by Europe, signing his own U.S.-India trade deal</w:t>
      </w:r>
    </w:p>
    <w:p w:rsidR="00DF01A2" w:rsidRDefault="00DF01A2" w:rsidP="00276B65">
      <w:pPr>
        <w:jc w:val="both"/>
      </w:pPr>
    </w:p>
    <w:p w:rsidR="00DF01A2" w:rsidRPr="00DF01A2" w:rsidRDefault="00DF01A2" w:rsidP="00276B65">
      <w:pPr>
        <w:jc w:val="both"/>
      </w:pPr>
      <w:r>
        <w:t xml:space="preserve">Description: </w:t>
      </w:r>
      <w:r w:rsidRPr="00DF01A2">
        <w:t>The U.S. deal comes after global trading partners like the European Union and India, and China and Canada, have signed their own trade pacts since the new year, leaving America — which has been trigger-happy when it comes to imposing punitive tariffs on trading partners — looking ostracized.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 xml:space="preserve">3-- </w:t>
      </w:r>
      <w:r w:rsidRPr="00DF01A2">
        <w:t>Trump tries gunboat diplomacy after wavering on Iran strikes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>While U.S. officials say the renewed effort is sincere, Trump has veered away from diplomacy and into war once before.</w:t>
      </w:r>
      <w:r>
        <w:t xml:space="preserve"> </w:t>
      </w:r>
      <w:r>
        <w:t xml:space="preserve">The </w:t>
      </w:r>
      <w:r>
        <w:t xml:space="preserve">fact is </w:t>
      </w:r>
      <w:proofErr w:type="gramStart"/>
      <w:r>
        <w:t xml:space="preserve">that </w:t>
      </w:r>
      <w:r>
        <w:t xml:space="preserve"> Trump</w:t>
      </w:r>
      <w:proofErr w:type="gramEnd"/>
      <w:r>
        <w:t xml:space="preserve"> heads into the talks planned for Friday with </w:t>
      </w:r>
      <w:r>
        <w:t xml:space="preserve"> </w:t>
      </w:r>
      <w:r>
        <w:t>significant leverage: A massive military buildup in the Gulf that presents a credible military threat, and an Iranian regime left weaker and more isolated by massive protests.</w:t>
      </w:r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hyperlink r:id="rId6" w:history="1">
        <w:r w:rsidRPr="005E044F">
          <w:rPr>
            <w:rStyle w:val="Hyperlink"/>
          </w:rPr>
          <w:t>https://www.axios.com/2026/02/03/trump-iran-nuclear-talks-military-strikes</w:t>
        </w:r>
      </w:hyperlink>
    </w:p>
    <w:p w:rsidR="00DF01A2" w:rsidRDefault="00DF01A2" w:rsidP="00276B65">
      <w:pPr>
        <w:jc w:val="both"/>
      </w:pPr>
    </w:p>
    <w:p w:rsidR="00DF01A2" w:rsidRDefault="00DF01A2" w:rsidP="00276B65">
      <w:pPr>
        <w:jc w:val="both"/>
      </w:pPr>
      <w:r>
        <w:t xml:space="preserve">4-- </w:t>
      </w:r>
      <w:r w:rsidR="00CD7C8F" w:rsidRPr="00CD7C8F">
        <w:t>Opinion | American allies are finally hedging against American risk</w:t>
      </w:r>
    </w:p>
    <w:p w:rsidR="00CD7C8F" w:rsidRDefault="00CD7C8F" w:rsidP="00276B65">
      <w:pPr>
        <w:jc w:val="both"/>
      </w:pPr>
    </w:p>
    <w:p w:rsidR="00CD7C8F" w:rsidRDefault="00CD7C8F" w:rsidP="00276B65">
      <w:pPr>
        <w:jc w:val="both"/>
      </w:pPr>
      <w:r>
        <w:t xml:space="preserve">Description: </w:t>
      </w:r>
      <w:r w:rsidRPr="00CD7C8F">
        <w:t>From British Prime Minister Keir Starmer’s historic mission last week – the first visit by a UK prime minister in eight years – to the high-profile arrivals of Canadian Prime Minister Mark Carney and Finnish Prime Minister Petteri Orpo last month, a clear pattern of strategic recalibration has emerged. These moves represent a definitive rupture in traditional transatlantic alignment. These are not merely trade missions; they are declarations of strategic necessity.</w:t>
      </w:r>
    </w:p>
    <w:p w:rsidR="00CD7C8F" w:rsidRDefault="00CD7C8F" w:rsidP="00276B65">
      <w:pPr>
        <w:jc w:val="both"/>
      </w:pPr>
    </w:p>
    <w:p w:rsidR="00CD7C8F" w:rsidRDefault="00CD7C8F" w:rsidP="00276B65">
      <w:pPr>
        <w:jc w:val="both"/>
      </w:pPr>
      <w:hyperlink r:id="rId7" w:history="1">
        <w:r w:rsidRPr="005E044F">
          <w:rPr>
            <w:rStyle w:val="Hyperlink"/>
          </w:rPr>
          <w:t>https://www.scmp.com/opinion/world-opinion/article/3342113/american-allies-are-finally-hedging-against-american-risk</w:t>
        </w:r>
      </w:hyperlink>
    </w:p>
    <w:p w:rsidR="00CD7C8F" w:rsidRDefault="00CD7C8F" w:rsidP="00276B65">
      <w:pPr>
        <w:jc w:val="both"/>
      </w:pPr>
    </w:p>
    <w:p w:rsidR="00CD7C8F" w:rsidRDefault="00CD7C8F" w:rsidP="00276B65">
      <w:pPr>
        <w:jc w:val="both"/>
      </w:pPr>
    </w:p>
    <w:p w:rsidR="00DF01A2" w:rsidRDefault="00CD7C8F" w:rsidP="00276B65">
      <w:pPr>
        <w:jc w:val="both"/>
      </w:pPr>
      <w:r>
        <w:t xml:space="preserve">5-- </w:t>
      </w:r>
      <w:r w:rsidRPr="00CD7C8F">
        <w:t>Who suffers most if America gives up on vaccine development</w:t>
      </w:r>
    </w:p>
    <w:p w:rsidR="00CD7C8F" w:rsidRDefault="00CD7C8F" w:rsidP="00276B65">
      <w:pPr>
        <w:jc w:val="both"/>
      </w:pPr>
    </w:p>
    <w:p w:rsidR="00CD7C8F" w:rsidRPr="00CD7C8F" w:rsidRDefault="00CD7C8F" w:rsidP="00276B65">
      <w:pPr>
        <w:jc w:val="both"/>
      </w:pPr>
      <w:r w:rsidRPr="00CD7C8F">
        <w:t xml:space="preserve">Health Secretary Robert F. Kennedy Jr. is systematically eroding a vaccination infrastructure that has saved countless children from death and deformity. After a quarter-century, America </w:t>
      </w:r>
      <w:r w:rsidRPr="00CD7C8F">
        <w:lastRenderedPageBreak/>
        <w:t>is on the verge of losing its measles elimination status. Now he’s tinkering with the liability system that keeps vaccine manufacturers economically viable.</w:t>
      </w:r>
    </w:p>
    <w:p w:rsidR="00CD7C8F" w:rsidRDefault="00CD7C8F" w:rsidP="00276B65">
      <w:pPr>
        <w:jc w:val="both"/>
      </w:pPr>
    </w:p>
    <w:p w:rsidR="00CD7C8F" w:rsidRDefault="00CD7C8F" w:rsidP="00276B65">
      <w:pPr>
        <w:jc w:val="both"/>
      </w:pPr>
      <w:hyperlink r:id="rId8" w:history="1">
        <w:r w:rsidRPr="005E044F">
          <w:rPr>
            <w:rStyle w:val="Hyperlink"/>
          </w:rPr>
          <w:t>https://www.washingtonpost.com/opinions/2026/02/03/vaccine-development-moderna-rfk-china-drug-prices/</w:t>
        </w:r>
      </w:hyperlink>
    </w:p>
    <w:p w:rsidR="00CD7C8F" w:rsidRDefault="00CD7C8F" w:rsidP="00276B65">
      <w:pPr>
        <w:jc w:val="both"/>
      </w:pPr>
    </w:p>
    <w:p w:rsidR="00CD7C8F" w:rsidRDefault="00CD7C8F" w:rsidP="00276B65">
      <w:pPr>
        <w:jc w:val="both"/>
      </w:pPr>
      <w:r>
        <w:t xml:space="preserve">6-- </w:t>
      </w:r>
      <w:r w:rsidRPr="00CD7C8F">
        <w:t>Greenland FM Seeks Common Ground, but Has Red Lines</w:t>
      </w:r>
    </w:p>
    <w:p w:rsidR="00CD7C8F" w:rsidRDefault="00CD7C8F" w:rsidP="00276B65">
      <w:pPr>
        <w:jc w:val="both"/>
      </w:pPr>
    </w:p>
    <w:p w:rsidR="000C59E0" w:rsidRDefault="000C59E0" w:rsidP="00276B65">
      <w:pPr>
        <w:jc w:val="both"/>
      </w:pPr>
      <w:r>
        <w:t xml:space="preserve">Description: </w:t>
      </w:r>
      <w:r>
        <w:t xml:space="preserve">Greenlandic Foreign Minister Vivian </w:t>
      </w:r>
      <w:proofErr w:type="spellStart"/>
      <w:r>
        <w:t>Motzfeldt</w:t>
      </w:r>
      <w:proofErr w:type="spellEnd"/>
      <w:r>
        <w:t xml:space="preserve"> said Tuesday she was hopeful and optimistic that the </w:t>
      </w:r>
      <w:proofErr w:type="gramStart"/>
      <w:r>
        <w:t>Arctic island</w:t>
      </w:r>
      <w:proofErr w:type="gramEnd"/>
      <w:r>
        <w:t xml:space="preserve"> would find common ground with the United States that respected its red lines.</w:t>
      </w:r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r>
        <w:t xml:space="preserve">"We are pursuing a diplomatic solution through negotiations," </w:t>
      </w:r>
      <w:proofErr w:type="spellStart"/>
      <w:r>
        <w:t>Motzfeldt</w:t>
      </w:r>
      <w:proofErr w:type="spellEnd"/>
      <w:r>
        <w:t xml:space="preserve"> said at a conference on the Arctic in the Norwegian city of </w:t>
      </w:r>
      <w:proofErr w:type="spellStart"/>
      <w:r>
        <w:t>Tromsoe</w:t>
      </w:r>
      <w:proofErr w:type="spellEnd"/>
      <w:r>
        <w:t>. "I am hopeful and optimistic that we will find common ground that respect our red lines."</w:t>
      </w:r>
    </w:p>
    <w:p w:rsidR="00CD7C8F" w:rsidRDefault="00CD7C8F" w:rsidP="00276B65">
      <w:pPr>
        <w:jc w:val="both"/>
      </w:pPr>
    </w:p>
    <w:p w:rsidR="00DF01A2" w:rsidRDefault="000C59E0" w:rsidP="00276B65">
      <w:pPr>
        <w:jc w:val="both"/>
      </w:pPr>
      <w:hyperlink r:id="rId9" w:history="1">
        <w:r w:rsidRPr="005E044F">
          <w:rPr>
            <w:rStyle w:val="Hyperlink"/>
          </w:rPr>
          <w:t>https://www.newsmax.com/world/globaltalk/greenland-foreign-minister/2026/02/03/id/1244627/</w:t>
        </w:r>
      </w:hyperlink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r>
        <w:t xml:space="preserve">7-- </w:t>
      </w:r>
      <w:r w:rsidRPr="000C59E0">
        <w:t>Kremlin Warns of Dangerous Moment as US-Russia Nuclear Treaty Expires</w:t>
      </w:r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r>
        <w:t>The Kremlin warns of a ‘dangerous’ moment in the context of the expiry of the Nuclear Weapons Limitation Treaty between Russia and the United States. Official comments emphasize that global security could enter a new, more risky state as early as this week.</w:t>
      </w:r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r>
        <w:t>They note that the two leading nuclear powers in the world will be left without a fundamental document that would constrain and oversee these arsenals.</w:t>
      </w:r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hyperlink r:id="rId10" w:history="1">
        <w:r w:rsidRPr="005E044F">
          <w:rPr>
            <w:rStyle w:val="Hyperlink"/>
          </w:rPr>
          <w:t>https://mezha.net/eng/bukvy/kremlin-warns-of-dangerous-moment-as-us-russia-nuclear-treaty-expires/</w:t>
        </w:r>
      </w:hyperlink>
    </w:p>
    <w:p w:rsidR="000C59E0" w:rsidRDefault="000C59E0" w:rsidP="00276B65">
      <w:pPr>
        <w:jc w:val="both"/>
      </w:pPr>
    </w:p>
    <w:p w:rsidR="000C59E0" w:rsidRDefault="000C59E0" w:rsidP="00276B65">
      <w:pPr>
        <w:jc w:val="both"/>
      </w:pPr>
      <w:r>
        <w:t xml:space="preserve">8-- </w:t>
      </w:r>
      <w:r w:rsidRPr="000C59E0">
        <w:t>Live updates: Trump to host first meeting with Colombian president; House to vote on ending the government shutdown</w:t>
      </w:r>
    </w:p>
    <w:p w:rsidR="000C59E0" w:rsidRDefault="000C59E0" w:rsidP="00276B65">
      <w:pPr>
        <w:jc w:val="both"/>
      </w:pPr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Description: </w:t>
      </w:r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President Donald Trump is set to host </w:t>
      </w:r>
      <w:hyperlink r:id="rId11" w:tgtFrame="_blank" w:history="1">
        <w:r w:rsidRPr="000C59E0">
          <w:rPr>
            <w:rFonts w:ascii="Times New Roman" w:eastAsia="Times New Roman" w:hAnsi="Times New Roman" w:cs="Times New Roman"/>
            <w:color w:val="3061FF"/>
            <w:kern w:val="0"/>
            <w:sz w:val="27"/>
            <w:szCs w:val="27"/>
            <w:u w:val="single"/>
            <w:lang w:val="en-PK" w:eastAsia="en-GB"/>
            <w14:ligatures w14:val="none"/>
          </w:rPr>
          <w:t>his first meeting with Colombian President Gustavo Petro</w:t>
        </w:r>
      </w:hyperlink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 at the White House today. The two are expected to discuss Venezuela, oil and energy, and Colombia’s upcoming presidential elections</w:t>
      </w: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. </w:t>
      </w:r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hyperlink r:id="rId12" w:history="1">
        <w:r w:rsidRPr="005E044F">
          <w:rPr>
            <w:rStyle w:val="Hyperlink"/>
            <w:rFonts w:ascii="Times New Roman" w:eastAsia="Times New Roman" w:hAnsi="Times New Roman" w:cs="Times New Roman"/>
            <w:kern w:val="0"/>
            <w:sz w:val="27"/>
            <w:szCs w:val="27"/>
            <w:lang w:val="en-PK" w:eastAsia="en-GB"/>
            <w14:ligatures w14:val="none"/>
          </w:rPr>
          <w:t>https://www.nbcnews.com/politics/trump-administration/live-blog/trump-colombia-petro-congress-shutdown-ice-immigration-live-updates-rcna256876</w:t>
        </w:r>
      </w:hyperlink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9-- </w:t>
      </w:r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Iran-US set for Istanbul talks as region scrambles to stave off war</w:t>
      </w:r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Description: </w:t>
      </w:r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Regional powers including Saudi Arabia, Qatar, Egypt and Oman are trying to bring Iran and the United States to talks in Istanbul on Friday, officials say, to stave off war – starting with Tehran’s nuclear file despite a wide gap over US </w:t>
      </w:r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lastRenderedPageBreak/>
        <w:t>demands on missiles and allied militias.</w:t>
      </w: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 </w:t>
      </w:r>
      <w:r w:rsidRPr="000C59E0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What is new this week is not simply another round of nuclear diplomacy, but the intensity of the regional effort behind it.</w:t>
      </w:r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hyperlink r:id="rId13" w:history="1">
        <w:r w:rsidRPr="005E044F">
          <w:rPr>
            <w:rStyle w:val="Hyperlink"/>
            <w:rFonts w:ascii="Times New Roman" w:eastAsia="Times New Roman" w:hAnsi="Times New Roman" w:cs="Times New Roman"/>
            <w:kern w:val="0"/>
            <w:sz w:val="27"/>
            <w:szCs w:val="27"/>
            <w:lang w:val="en-PK" w:eastAsia="en-GB"/>
            <w14:ligatures w14:val="none"/>
          </w:rPr>
          <w:t>https://www.iranintl.com/en/202602032966</w:t>
        </w:r>
      </w:hyperlink>
    </w:p>
    <w:p w:rsidR="000C59E0" w:rsidRDefault="000C59E0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10-- </w:t>
      </w:r>
      <w:r w:rsidR="00276B65" w:rsidRPr="00276B65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As shutdown vote nears, ICE is at the center of the standoff</w:t>
      </w:r>
    </w:p>
    <w:p w:rsidR="00276B65" w:rsidRDefault="00276B65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Description: </w:t>
      </w:r>
      <w:r w:rsidRPr="00276B65"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 xml:space="preserve">The House will aim to pass a funding package on Feb. 3 that would end the partial government shutdown to allow for bipartisan negotiations over ICE enforcement. </w:t>
      </w:r>
    </w:p>
    <w:p w:rsidR="00276B65" w:rsidRDefault="00276B65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hyperlink r:id="rId14" w:history="1">
        <w:r w:rsidRPr="005E044F">
          <w:rPr>
            <w:rStyle w:val="Hyperlink"/>
            <w:rFonts w:ascii="Times New Roman" w:eastAsia="Times New Roman" w:hAnsi="Times New Roman" w:cs="Times New Roman"/>
            <w:kern w:val="0"/>
            <w:sz w:val="27"/>
            <w:szCs w:val="27"/>
            <w:lang w:val="en-PK" w:eastAsia="en-GB"/>
            <w14:ligatures w14:val="none"/>
          </w:rPr>
          <w:t>https://www.washingtonpost.com/video/politics/as-shutdown-vote-nears-ice-is-at-the-center-of-the-standoff/2026/02/03/1ccee4aa-cff9-4a5c-a46d-32c7ff173d8d_video.html</w:t>
        </w:r>
      </w:hyperlink>
    </w:p>
    <w:p w:rsidR="00276B65" w:rsidRDefault="00276B65" w:rsidP="00276B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color w:val="2A2A2A"/>
          <w:kern w:val="0"/>
          <w:sz w:val="27"/>
          <w:szCs w:val="27"/>
          <w:lang w:val="en-PK" w:eastAsia="en-GB"/>
          <w14:ligatures w14:val="none"/>
        </w:rPr>
        <w:t>ends</w:t>
      </w:r>
    </w:p>
    <w:p w:rsidR="000C59E0" w:rsidRDefault="000C59E0" w:rsidP="00276B65">
      <w:pPr>
        <w:jc w:val="both"/>
      </w:pPr>
    </w:p>
    <w:sectPr w:rsidR="000C5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0831"/>
    <w:multiLevelType w:val="multilevel"/>
    <w:tmpl w:val="F692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7567E"/>
    <w:multiLevelType w:val="multilevel"/>
    <w:tmpl w:val="C076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FA612F"/>
    <w:multiLevelType w:val="multilevel"/>
    <w:tmpl w:val="446E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12E80"/>
    <w:multiLevelType w:val="multilevel"/>
    <w:tmpl w:val="22FC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930830">
    <w:abstractNumId w:val="2"/>
  </w:num>
  <w:num w:numId="2" w16cid:durableId="1470368001">
    <w:abstractNumId w:val="1"/>
  </w:num>
  <w:num w:numId="3" w16cid:durableId="761533986">
    <w:abstractNumId w:val="0"/>
  </w:num>
  <w:num w:numId="4" w16cid:durableId="820274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A2"/>
    <w:rsid w:val="000869BC"/>
    <w:rsid w:val="000C59E0"/>
    <w:rsid w:val="00136A6E"/>
    <w:rsid w:val="00276B65"/>
    <w:rsid w:val="003B70AB"/>
    <w:rsid w:val="004C07FA"/>
    <w:rsid w:val="005978F8"/>
    <w:rsid w:val="00951C4D"/>
    <w:rsid w:val="00CD7C8F"/>
    <w:rsid w:val="00DF01A2"/>
    <w:rsid w:val="00F8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7D5A5"/>
  <w15:chartTrackingRefBased/>
  <w15:docId w15:val="{6274C337-17CB-0546-9A44-0057469D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1A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1A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F01A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1A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1A2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1A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1A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1A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1A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F0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1A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1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1A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F0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1A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F0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1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A2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F01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01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1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869B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7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997103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03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2552">
          <w:marLeft w:val="0"/>
          <w:marRight w:val="0"/>
          <w:marTop w:val="0"/>
          <w:marBottom w:val="0"/>
          <w:divBdr>
            <w:top w:val="dotted" w:sz="6" w:space="14" w:color="D6D6D6"/>
            <w:left w:val="none" w:sz="0" w:space="0" w:color="D6D6D6"/>
            <w:bottom w:val="none" w:sz="0" w:space="15" w:color="D6D6D6"/>
            <w:right w:val="none" w:sz="0" w:space="0" w:color="D6D6D6"/>
          </w:divBdr>
        </w:div>
      </w:divsChild>
    </w:div>
    <w:div w:id="257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6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59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455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1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2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7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7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9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8437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4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50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43120082">
              <w:marLeft w:val="0"/>
              <w:marRight w:val="18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1303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311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3663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opinions/2026/02/03/vaccine-development-moderna-rfk-china-drug-prices/" TargetMode="External"/><Relationship Id="rId13" Type="http://schemas.openxmlformats.org/officeDocument/2006/relationships/hyperlink" Target="https://www.iranintl.com/en/2026020329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mp.com/opinion/world-opinion/article/3342113/american-allies-are-finally-hedging-against-american-risk" TargetMode="External"/><Relationship Id="rId12" Type="http://schemas.openxmlformats.org/officeDocument/2006/relationships/hyperlink" Target="https://www.nbcnews.com/politics/trump-administration/live-blog/trump-colombia-petro-congress-shutdown-ice-immigration-live-updates-rcna25687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xios.com/2026/02/03/trump-iran-nuclear-talks-military-strikes" TargetMode="External"/><Relationship Id="rId11" Type="http://schemas.openxmlformats.org/officeDocument/2006/relationships/hyperlink" Target="https://www.nbcnews.com/politics/white-house/trump-meet-colombian-president-gustavo-petro-venezuela-nicolas-maduro-rcna257101" TargetMode="External"/><Relationship Id="rId5" Type="http://schemas.openxmlformats.org/officeDocument/2006/relationships/hyperlink" Target="https://www.bbc.com/news/articles/crkryely657o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zha.net/eng/bukvy/kremlin-warns-of-dangerous-moment-as-us-russia-nuclear-treaty-expir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wsmax.com/world/globaltalk/greenland-foreign-minister/2026/02/03/id/1244627/" TargetMode="External"/><Relationship Id="rId14" Type="http://schemas.openxmlformats.org/officeDocument/2006/relationships/hyperlink" Target="https://www.washingtonpost.com/video/politics/as-shutdown-vote-nears-ice-is-at-the-center-of-the-standoff/2026/02/03/1ccee4aa-cff9-4a5c-a46d-32c7ff173d8d_vide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2026-02-03T12:34:00Z</dcterms:created>
  <dcterms:modified xsi:type="dcterms:W3CDTF">2026-02-03T13:20:00Z</dcterms:modified>
</cp:coreProperties>
</file>