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6A6E" w:rsidRDefault="005A3E53">
      <w:r>
        <w:t xml:space="preserve">South Asia Daily Briefing </w:t>
      </w:r>
    </w:p>
    <w:p w:rsidR="005A3E53" w:rsidRDefault="005A3E53"/>
    <w:p w:rsidR="005A3E53" w:rsidRDefault="005A3E53">
      <w:r>
        <w:t>Date: 7/2/27</w:t>
      </w:r>
    </w:p>
    <w:p w:rsidR="005A3E53" w:rsidRDefault="005A3E53"/>
    <w:p w:rsidR="005A3E53" w:rsidRDefault="005A3E53">
      <w:r>
        <w:t xml:space="preserve">Here are top five stories Today: </w:t>
      </w:r>
    </w:p>
    <w:p w:rsidR="005A3E53" w:rsidRDefault="005A3E53"/>
    <w:p w:rsidR="005A3E53" w:rsidRDefault="005A3E53" w:rsidP="005A3E53">
      <w:pPr>
        <w:pStyle w:val="ListParagraph"/>
        <w:numPr>
          <w:ilvl w:val="0"/>
          <w:numId w:val="1"/>
        </w:numPr>
      </w:pPr>
      <w:r w:rsidRPr="005A3E53">
        <w:t>OIC Condemns Terrorist Bombing of Mosque in Islamabad</w:t>
      </w:r>
    </w:p>
    <w:p w:rsidR="005A3E53" w:rsidRDefault="005A3E53" w:rsidP="005A3E53"/>
    <w:p w:rsidR="005A3E53" w:rsidRDefault="005A3E53" w:rsidP="005A3E53">
      <w:r>
        <w:t>The Organization of Islamic Cooperation (OIC) General Secretariat strongly condemned on Saturday the terrorist bombing that targeted a mosque in Islamabad.</w:t>
      </w:r>
    </w:p>
    <w:p w:rsidR="005A3E53" w:rsidRDefault="005A3E53" w:rsidP="005A3E53"/>
    <w:p w:rsidR="005A3E53" w:rsidRDefault="005A3E53" w:rsidP="005A3E53">
      <w:r>
        <w:t>The secretariat stressed its categorical rejection of terrorism in all its forms, especially those targeting places of worship.</w:t>
      </w:r>
    </w:p>
    <w:p w:rsidR="005A3E53" w:rsidRDefault="005A3E53" w:rsidP="005A3E53"/>
    <w:p w:rsidR="005A3E53" w:rsidRDefault="005A3E53" w:rsidP="005A3E53">
      <w:hyperlink r:id="rId5" w:history="1">
        <w:r w:rsidRPr="00D34FF6">
          <w:rPr>
            <w:rStyle w:val="Hyperlink"/>
          </w:rPr>
          <w:t>https://english.aawsat.com/gulf/5238262-oic-condemns-terrorist-bombing-mosque-islamabad</w:t>
        </w:r>
      </w:hyperlink>
    </w:p>
    <w:p w:rsidR="005A3E53" w:rsidRDefault="005A3E53" w:rsidP="005A3E53"/>
    <w:p w:rsidR="005A3E53" w:rsidRDefault="005A3E53" w:rsidP="005A3E53">
      <w:pPr>
        <w:pStyle w:val="ListParagraph"/>
        <w:numPr>
          <w:ilvl w:val="0"/>
          <w:numId w:val="1"/>
        </w:numPr>
      </w:pPr>
      <w:r w:rsidRPr="005A3E53">
        <w:t>India-EU Treaty: Forged by geopolitics</w:t>
      </w:r>
    </w:p>
    <w:p w:rsidR="005A3E53" w:rsidRDefault="005A3E53" w:rsidP="005A3E53"/>
    <w:p w:rsidR="005A3E53" w:rsidRDefault="005A3E53" w:rsidP="005A3E53">
      <w:r>
        <w:t>Af</w:t>
      </w:r>
      <w:r>
        <w:t xml:space="preserve">ter nearly two decades of stop-start talks, India and the European Union recently announced the conclusion of negotiations on a free trade </w:t>
      </w:r>
      <w:proofErr w:type="spellStart"/>
      <w:proofErr w:type="gramStart"/>
      <w:r>
        <w:t>agreement.The</w:t>
      </w:r>
      <w:proofErr w:type="spellEnd"/>
      <w:proofErr w:type="gramEnd"/>
      <w:r>
        <w:t xml:space="preserve"> trade deal is India’s ninth trade agreement in four years and its 19th overall, alongside six narrower preferential trade agreements.</w:t>
      </w:r>
    </w:p>
    <w:p w:rsidR="005A3E53" w:rsidRDefault="005A3E53" w:rsidP="005A3E53"/>
    <w:p w:rsidR="005A3E53" w:rsidRDefault="005A3E53" w:rsidP="005A3E53">
      <w:r>
        <w:t>The deal is being concluded now not because differences between the two sides have vanished, but because geopolitics forced pragmatism. Recent tariff shocks under Donald Trump and rising dependence on China pushed both sides to narrow ambitions and shift to an executable deal</w:t>
      </w:r>
    </w:p>
    <w:p w:rsidR="005A3E53" w:rsidRDefault="005A3E53" w:rsidP="005A3E53"/>
    <w:p w:rsidR="005A3E53" w:rsidRDefault="005A3E53" w:rsidP="005A3E53">
      <w:hyperlink r:id="rId6" w:history="1">
        <w:r w:rsidRPr="00D34FF6">
          <w:rPr>
            <w:rStyle w:val="Hyperlink"/>
          </w:rPr>
          <w:t>https://dailypioneer.com/news/india-eu-treaty-forged-by-geopolitics</w:t>
        </w:r>
      </w:hyperlink>
    </w:p>
    <w:p w:rsidR="005A3E53" w:rsidRDefault="005A3E53" w:rsidP="005A3E53"/>
    <w:p w:rsidR="005A3E53" w:rsidRDefault="005A3E53" w:rsidP="005E3AD9">
      <w:pPr>
        <w:pStyle w:val="ListParagraph"/>
      </w:pPr>
    </w:p>
    <w:p w:rsidR="003420D1" w:rsidRDefault="003420D1" w:rsidP="003420D1">
      <w:pPr>
        <w:pStyle w:val="ListParagraph"/>
        <w:numPr>
          <w:ilvl w:val="0"/>
          <w:numId w:val="1"/>
        </w:numPr>
      </w:pPr>
      <w:r w:rsidRPr="003420D1">
        <w:t>Bangladesh signs first economic partnership deal with Japan</w:t>
      </w:r>
      <w:r>
        <w:t xml:space="preserve"> </w:t>
      </w:r>
    </w:p>
    <w:p w:rsidR="003420D1" w:rsidRDefault="003420D1" w:rsidP="003420D1"/>
    <w:p w:rsidR="003420D1" w:rsidRPr="003420D1" w:rsidRDefault="003420D1" w:rsidP="003420D1">
      <w:r w:rsidRPr="003420D1">
        <w:t>Bangladesh signed the Economic Partnership Agreement (EPA) with Japan today, marking the country’s first-ever EPA with any nation.</w:t>
      </w:r>
      <w:r>
        <w:t xml:space="preserve"> </w:t>
      </w:r>
      <w:r w:rsidRPr="003420D1">
        <w:t xml:space="preserve">Commerce Adviser of Bangladesh, Sk. Bashir Uddin, and Japan’s State Minister for Foreign Affairs, HORII </w:t>
      </w:r>
      <w:proofErr w:type="spellStart"/>
      <w:r w:rsidRPr="003420D1">
        <w:t>Iwao</w:t>
      </w:r>
      <w:proofErr w:type="spellEnd"/>
      <w:r w:rsidRPr="003420D1">
        <w:t xml:space="preserve">, signed the agreement in Tokyo at 3:00 pm Japan Standard Time, Commerce Secretary </w:t>
      </w:r>
      <w:proofErr w:type="spellStart"/>
      <w:r w:rsidRPr="003420D1">
        <w:t>Mahbubur</w:t>
      </w:r>
      <w:proofErr w:type="spellEnd"/>
      <w:r w:rsidRPr="003420D1">
        <w:t xml:space="preserve"> Rahman told The Daily Star over the phone after the signing.</w:t>
      </w:r>
    </w:p>
    <w:p w:rsidR="003420D1" w:rsidRDefault="003420D1" w:rsidP="003420D1"/>
    <w:p w:rsidR="003420D1" w:rsidRDefault="003420D1" w:rsidP="003420D1">
      <w:hyperlink r:id="rId7" w:history="1">
        <w:r w:rsidRPr="00D34FF6">
          <w:rPr>
            <w:rStyle w:val="Hyperlink"/>
          </w:rPr>
          <w:t>https://www.thedailystar.net/business/news/bangladesh-signs-first-economic-partnership-deal-japan-4099551</w:t>
        </w:r>
      </w:hyperlink>
    </w:p>
    <w:p w:rsidR="003420D1" w:rsidRDefault="003420D1" w:rsidP="003420D1"/>
    <w:p w:rsidR="003420D1" w:rsidRDefault="002079CC" w:rsidP="002079CC">
      <w:pPr>
        <w:pStyle w:val="ListParagraph"/>
        <w:numPr>
          <w:ilvl w:val="0"/>
          <w:numId w:val="1"/>
        </w:numPr>
      </w:pPr>
      <w:r w:rsidRPr="002079CC">
        <w:t>India-US interim trade framework triggers political debate over agriculture and trade terms</w:t>
      </w:r>
    </w:p>
    <w:p w:rsidR="002079CC" w:rsidRPr="002079CC" w:rsidRDefault="002079CC" w:rsidP="002079CC">
      <w:r w:rsidRPr="002079CC">
        <w:t xml:space="preserve">Union Minister Piyush Goyal defended the India-US interim trade agreement on February 7, describing the day as one that would be “etched on golden letters” in India’s economic </w:t>
      </w:r>
      <w:r w:rsidRPr="002079CC">
        <w:lastRenderedPageBreak/>
        <w:t xml:space="preserve">history. He assured that Indian farmers, dairy producers, MSMEs, artisans, and craftsmen would not be adversely affected by the deal, while the Opposition </w:t>
      </w:r>
      <w:proofErr w:type="spellStart"/>
      <w:r w:rsidRPr="002079CC">
        <w:t>criticised</w:t>
      </w:r>
      <w:proofErr w:type="spellEnd"/>
      <w:r w:rsidRPr="002079CC">
        <w:t xml:space="preserve"> it as a compromise on agriculture, energy security, and national interest amid alleged pressure linked to Prime Minister Narendra Modi’s name appearing in the Epstein files.</w:t>
      </w:r>
    </w:p>
    <w:p w:rsidR="002079CC" w:rsidRDefault="002079CC" w:rsidP="002079CC"/>
    <w:p w:rsidR="002079CC" w:rsidRDefault="002079CC" w:rsidP="002079CC">
      <w:hyperlink r:id="rId8" w:history="1">
        <w:r w:rsidRPr="00D34FF6">
          <w:rPr>
            <w:rStyle w:val="Hyperlink"/>
          </w:rPr>
          <w:t>https://thenewsmill.com/2026/02/india-us-interim-trade-framework-triggers-political-debate-over-agriculture-and-trade-terms/</w:t>
        </w:r>
      </w:hyperlink>
    </w:p>
    <w:p w:rsidR="002079CC" w:rsidRDefault="002079CC" w:rsidP="002079CC"/>
    <w:p w:rsidR="002079CC" w:rsidRDefault="002079CC" w:rsidP="002079CC">
      <w:pPr>
        <w:pStyle w:val="ListParagraph"/>
        <w:numPr>
          <w:ilvl w:val="0"/>
          <w:numId w:val="1"/>
        </w:numPr>
      </w:pPr>
      <w:r w:rsidRPr="002079CC">
        <w:t>US envoy strengthens Pakistan’s economic future</w:t>
      </w:r>
    </w:p>
    <w:p w:rsidR="002079CC" w:rsidRPr="002079CC" w:rsidRDefault="002079CC" w:rsidP="002079CC">
      <w:r w:rsidRPr="002079CC">
        <w:t xml:space="preserve">US Chargé </w:t>
      </w:r>
      <w:proofErr w:type="spellStart"/>
      <w:r w:rsidRPr="002079CC">
        <w:t>d’Affaires</w:t>
      </w:r>
      <w:proofErr w:type="spellEnd"/>
      <w:r w:rsidRPr="002079CC">
        <w:t xml:space="preserve"> Natalie Baker reaffirmed America’s commitment to strengthening trade, business, and technology ties with Pakistan. She visited Sindh province from January 25 to 31, meeting political leaders, business figures, and local representatives. The envoy highlighted collaboration aimed at economic growth, innovation, and regional stability.</w:t>
      </w:r>
    </w:p>
    <w:p w:rsidR="002079CC" w:rsidRDefault="002079CC" w:rsidP="002079CC"/>
    <w:p w:rsidR="002079CC" w:rsidRDefault="002079CC" w:rsidP="002079CC">
      <w:hyperlink r:id="rId9" w:history="1">
        <w:r w:rsidRPr="00D34FF6">
          <w:rPr>
            <w:rStyle w:val="Hyperlink"/>
          </w:rPr>
          <w:t>https://dailytimes.com.pk/1447753/us-envoy-strengthens-pakistans-economic-future/</w:t>
        </w:r>
      </w:hyperlink>
    </w:p>
    <w:p w:rsidR="002079CC" w:rsidRDefault="002079CC" w:rsidP="002079CC"/>
    <w:p w:rsidR="002079CC" w:rsidRDefault="002079CC" w:rsidP="002079CC">
      <w:r>
        <w:t>ends</w:t>
      </w:r>
    </w:p>
    <w:p w:rsidR="002079CC" w:rsidRPr="003420D1" w:rsidRDefault="002079CC" w:rsidP="002079CC"/>
    <w:p w:rsidR="003420D1" w:rsidRDefault="003420D1" w:rsidP="003420D1"/>
    <w:p w:rsidR="005E3AD9" w:rsidRDefault="005E3AD9" w:rsidP="005E3AD9">
      <w:pPr>
        <w:pStyle w:val="ListParagraph"/>
      </w:pPr>
    </w:p>
    <w:sectPr w:rsidR="005E3A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A6736C"/>
    <w:multiLevelType w:val="hybridMultilevel"/>
    <w:tmpl w:val="796240BA"/>
    <w:lvl w:ilvl="0" w:tplc="F36408D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07009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E53"/>
    <w:rsid w:val="00136A6E"/>
    <w:rsid w:val="002079CC"/>
    <w:rsid w:val="003420D1"/>
    <w:rsid w:val="003B70AB"/>
    <w:rsid w:val="004C07FA"/>
    <w:rsid w:val="005978F8"/>
    <w:rsid w:val="005A3E53"/>
    <w:rsid w:val="005E3AD9"/>
    <w:rsid w:val="00951C4D"/>
    <w:rsid w:val="00D50FB2"/>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decimalSymbol w:val="."/>
  <w:listSeparator w:val=","/>
  <w14:docId w14:val="6BC67EBE"/>
  <w15:chartTrackingRefBased/>
  <w15:docId w15:val="{E9EB2808-66CA-B74D-B74A-CA25EE1E1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5A3E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A3E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A3E5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A3E5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A3E5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A3E5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3E5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3E5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3E5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3E53"/>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5A3E53"/>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5A3E53"/>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5A3E53"/>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5A3E53"/>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5A3E53"/>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5A3E53"/>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5A3E53"/>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5A3E53"/>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5A3E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3E53"/>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5A3E5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3E53"/>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5A3E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A3E53"/>
    <w:rPr>
      <w:i/>
      <w:iCs/>
      <w:color w:val="404040" w:themeColor="text1" w:themeTint="BF"/>
      <w:lang w:val="en-US"/>
    </w:rPr>
  </w:style>
  <w:style w:type="paragraph" w:styleId="ListParagraph">
    <w:name w:val="List Paragraph"/>
    <w:basedOn w:val="Normal"/>
    <w:uiPriority w:val="34"/>
    <w:qFormat/>
    <w:rsid w:val="005A3E53"/>
    <w:pPr>
      <w:ind w:left="720"/>
      <w:contextualSpacing/>
    </w:pPr>
  </w:style>
  <w:style w:type="character" w:styleId="IntenseEmphasis">
    <w:name w:val="Intense Emphasis"/>
    <w:basedOn w:val="DefaultParagraphFont"/>
    <w:uiPriority w:val="21"/>
    <w:qFormat/>
    <w:rsid w:val="005A3E53"/>
    <w:rPr>
      <w:i/>
      <w:iCs/>
      <w:color w:val="2F5496" w:themeColor="accent1" w:themeShade="BF"/>
    </w:rPr>
  </w:style>
  <w:style w:type="paragraph" w:styleId="IntenseQuote">
    <w:name w:val="Intense Quote"/>
    <w:basedOn w:val="Normal"/>
    <w:next w:val="Normal"/>
    <w:link w:val="IntenseQuoteChar"/>
    <w:uiPriority w:val="30"/>
    <w:qFormat/>
    <w:rsid w:val="005A3E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A3E53"/>
    <w:rPr>
      <w:i/>
      <w:iCs/>
      <w:color w:val="2F5496" w:themeColor="accent1" w:themeShade="BF"/>
      <w:lang w:val="en-US"/>
    </w:rPr>
  </w:style>
  <w:style w:type="character" w:styleId="IntenseReference">
    <w:name w:val="Intense Reference"/>
    <w:basedOn w:val="DefaultParagraphFont"/>
    <w:uiPriority w:val="32"/>
    <w:qFormat/>
    <w:rsid w:val="005A3E53"/>
    <w:rPr>
      <w:b/>
      <w:bCs/>
      <w:smallCaps/>
      <w:color w:val="2F5496" w:themeColor="accent1" w:themeShade="BF"/>
      <w:spacing w:val="5"/>
    </w:rPr>
  </w:style>
  <w:style w:type="character" w:styleId="Hyperlink">
    <w:name w:val="Hyperlink"/>
    <w:basedOn w:val="DefaultParagraphFont"/>
    <w:uiPriority w:val="99"/>
    <w:unhideWhenUsed/>
    <w:rsid w:val="005A3E53"/>
    <w:rPr>
      <w:color w:val="0563C1" w:themeColor="hyperlink"/>
      <w:u w:val="single"/>
    </w:rPr>
  </w:style>
  <w:style w:type="character" w:styleId="UnresolvedMention">
    <w:name w:val="Unresolved Mention"/>
    <w:basedOn w:val="DefaultParagraphFont"/>
    <w:uiPriority w:val="99"/>
    <w:semiHidden/>
    <w:unhideWhenUsed/>
    <w:rsid w:val="005A3E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0654">
      <w:bodyDiv w:val="1"/>
      <w:marLeft w:val="0"/>
      <w:marRight w:val="0"/>
      <w:marTop w:val="0"/>
      <w:marBottom w:val="0"/>
      <w:divBdr>
        <w:top w:val="none" w:sz="0" w:space="0" w:color="auto"/>
        <w:left w:val="none" w:sz="0" w:space="0" w:color="auto"/>
        <w:bottom w:val="none" w:sz="0" w:space="0" w:color="auto"/>
        <w:right w:val="none" w:sz="0" w:space="0" w:color="auto"/>
      </w:divBdr>
    </w:div>
    <w:div w:id="36391522">
      <w:bodyDiv w:val="1"/>
      <w:marLeft w:val="0"/>
      <w:marRight w:val="0"/>
      <w:marTop w:val="0"/>
      <w:marBottom w:val="0"/>
      <w:divBdr>
        <w:top w:val="none" w:sz="0" w:space="0" w:color="auto"/>
        <w:left w:val="none" w:sz="0" w:space="0" w:color="auto"/>
        <w:bottom w:val="none" w:sz="0" w:space="0" w:color="auto"/>
        <w:right w:val="none" w:sz="0" w:space="0" w:color="auto"/>
      </w:divBdr>
    </w:div>
    <w:div w:id="445462419">
      <w:bodyDiv w:val="1"/>
      <w:marLeft w:val="0"/>
      <w:marRight w:val="0"/>
      <w:marTop w:val="0"/>
      <w:marBottom w:val="0"/>
      <w:divBdr>
        <w:top w:val="none" w:sz="0" w:space="0" w:color="auto"/>
        <w:left w:val="none" w:sz="0" w:space="0" w:color="auto"/>
        <w:bottom w:val="none" w:sz="0" w:space="0" w:color="auto"/>
        <w:right w:val="none" w:sz="0" w:space="0" w:color="auto"/>
      </w:divBdr>
      <w:divsChild>
        <w:div w:id="1130517917">
          <w:marLeft w:val="0"/>
          <w:marRight w:val="0"/>
          <w:marTop w:val="0"/>
          <w:marBottom w:val="0"/>
          <w:divBdr>
            <w:top w:val="single" w:sz="2" w:space="0" w:color="auto"/>
            <w:left w:val="single" w:sz="2" w:space="0" w:color="auto"/>
            <w:bottom w:val="single" w:sz="6" w:space="12" w:color="auto"/>
            <w:right w:val="single" w:sz="2" w:space="0" w:color="auto"/>
          </w:divBdr>
        </w:div>
      </w:divsChild>
    </w:div>
    <w:div w:id="493834071">
      <w:bodyDiv w:val="1"/>
      <w:marLeft w:val="0"/>
      <w:marRight w:val="0"/>
      <w:marTop w:val="0"/>
      <w:marBottom w:val="0"/>
      <w:divBdr>
        <w:top w:val="none" w:sz="0" w:space="0" w:color="auto"/>
        <w:left w:val="none" w:sz="0" w:space="0" w:color="auto"/>
        <w:bottom w:val="none" w:sz="0" w:space="0" w:color="auto"/>
        <w:right w:val="none" w:sz="0" w:space="0" w:color="auto"/>
      </w:divBdr>
      <w:divsChild>
        <w:div w:id="598369931">
          <w:marLeft w:val="0"/>
          <w:marRight w:val="0"/>
          <w:marTop w:val="0"/>
          <w:marBottom w:val="0"/>
          <w:divBdr>
            <w:top w:val="none" w:sz="0" w:space="0" w:color="auto"/>
            <w:left w:val="none" w:sz="0" w:space="0" w:color="auto"/>
            <w:bottom w:val="none" w:sz="0" w:space="0" w:color="auto"/>
            <w:right w:val="none" w:sz="0" w:space="0" w:color="auto"/>
          </w:divBdr>
        </w:div>
        <w:div w:id="45614675">
          <w:marLeft w:val="0"/>
          <w:marRight w:val="0"/>
          <w:marTop w:val="0"/>
          <w:marBottom w:val="0"/>
          <w:divBdr>
            <w:top w:val="none" w:sz="0" w:space="0" w:color="auto"/>
            <w:left w:val="none" w:sz="0" w:space="0" w:color="auto"/>
            <w:bottom w:val="none" w:sz="0" w:space="0" w:color="auto"/>
            <w:right w:val="none" w:sz="0" w:space="0" w:color="auto"/>
          </w:divBdr>
        </w:div>
      </w:divsChild>
    </w:div>
    <w:div w:id="829557864">
      <w:bodyDiv w:val="1"/>
      <w:marLeft w:val="0"/>
      <w:marRight w:val="0"/>
      <w:marTop w:val="0"/>
      <w:marBottom w:val="0"/>
      <w:divBdr>
        <w:top w:val="none" w:sz="0" w:space="0" w:color="auto"/>
        <w:left w:val="none" w:sz="0" w:space="0" w:color="auto"/>
        <w:bottom w:val="none" w:sz="0" w:space="0" w:color="auto"/>
        <w:right w:val="none" w:sz="0" w:space="0" w:color="auto"/>
      </w:divBdr>
    </w:div>
    <w:div w:id="1374308699">
      <w:bodyDiv w:val="1"/>
      <w:marLeft w:val="0"/>
      <w:marRight w:val="0"/>
      <w:marTop w:val="0"/>
      <w:marBottom w:val="0"/>
      <w:divBdr>
        <w:top w:val="none" w:sz="0" w:space="0" w:color="auto"/>
        <w:left w:val="none" w:sz="0" w:space="0" w:color="auto"/>
        <w:bottom w:val="none" w:sz="0" w:space="0" w:color="auto"/>
        <w:right w:val="none" w:sz="0" w:space="0" w:color="auto"/>
      </w:divBdr>
    </w:div>
    <w:div w:id="1981230279">
      <w:bodyDiv w:val="1"/>
      <w:marLeft w:val="0"/>
      <w:marRight w:val="0"/>
      <w:marTop w:val="0"/>
      <w:marBottom w:val="0"/>
      <w:divBdr>
        <w:top w:val="none" w:sz="0" w:space="0" w:color="auto"/>
        <w:left w:val="none" w:sz="0" w:space="0" w:color="auto"/>
        <w:bottom w:val="none" w:sz="0" w:space="0" w:color="auto"/>
        <w:right w:val="none" w:sz="0" w:space="0" w:color="auto"/>
      </w:divBdr>
      <w:divsChild>
        <w:div w:id="1196777092">
          <w:marLeft w:val="0"/>
          <w:marRight w:val="0"/>
          <w:marTop w:val="0"/>
          <w:marBottom w:val="0"/>
          <w:divBdr>
            <w:top w:val="single" w:sz="2" w:space="0" w:color="auto"/>
            <w:left w:val="single" w:sz="2" w:space="0" w:color="auto"/>
            <w:bottom w:val="single" w:sz="2" w:space="0" w:color="auto"/>
            <w:right w:val="single" w:sz="2" w:space="0" w:color="auto"/>
          </w:divBdr>
        </w:div>
        <w:div w:id="1056975024">
          <w:marLeft w:val="0"/>
          <w:marRight w:val="0"/>
          <w:marTop w:val="0"/>
          <w:marBottom w:val="0"/>
          <w:divBdr>
            <w:top w:val="single" w:sz="2" w:space="0" w:color="auto"/>
            <w:left w:val="single" w:sz="2" w:space="0" w:color="auto"/>
            <w:bottom w:val="single" w:sz="2" w:space="0" w:color="auto"/>
            <w:right w:val="single" w:sz="2" w:space="0" w:color="auto"/>
          </w:divBdr>
          <w:divsChild>
            <w:div w:id="394741740">
              <w:marLeft w:val="0"/>
              <w:marRight w:val="0"/>
              <w:marTop w:val="0"/>
              <w:marBottom w:val="210"/>
              <w:divBdr>
                <w:top w:val="single" w:sz="2" w:space="0" w:color="auto"/>
                <w:left w:val="single" w:sz="2" w:space="0" w:color="auto"/>
                <w:bottom w:val="single" w:sz="2" w:space="0" w:color="auto"/>
                <w:right w:val="single" w:sz="2" w:space="0" w:color="auto"/>
              </w:divBdr>
              <w:divsChild>
                <w:div w:id="3953268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988977269">
      <w:bodyDiv w:val="1"/>
      <w:marLeft w:val="0"/>
      <w:marRight w:val="0"/>
      <w:marTop w:val="0"/>
      <w:marBottom w:val="0"/>
      <w:divBdr>
        <w:top w:val="none" w:sz="0" w:space="0" w:color="auto"/>
        <w:left w:val="none" w:sz="0" w:space="0" w:color="auto"/>
        <w:bottom w:val="none" w:sz="0" w:space="0" w:color="auto"/>
        <w:right w:val="none" w:sz="0" w:space="0" w:color="auto"/>
      </w:divBdr>
      <w:divsChild>
        <w:div w:id="1192917250">
          <w:marLeft w:val="0"/>
          <w:marRight w:val="0"/>
          <w:marTop w:val="0"/>
          <w:marBottom w:val="300"/>
          <w:divBdr>
            <w:top w:val="single" w:sz="2" w:space="0" w:color="auto"/>
            <w:left w:val="single" w:sz="2" w:space="0" w:color="auto"/>
            <w:bottom w:val="single" w:sz="2" w:space="0" w:color="auto"/>
            <w:right w:val="single" w:sz="2" w:space="0" w:color="auto"/>
          </w:divBdr>
          <w:divsChild>
            <w:div w:id="1156530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newsmill.com/2026/02/india-us-interim-trade-framework-triggers-political-debate-over-agriculture-and-trade-terms/" TargetMode="External"/><Relationship Id="rId3" Type="http://schemas.openxmlformats.org/officeDocument/2006/relationships/settings" Target="settings.xml"/><Relationship Id="rId7" Type="http://schemas.openxmlformats.org/officeDocument/2006/relationships/hyperlink" Target="https://www.thedailystar.net/business/news/bangladesh-signs-first-economic-partnership-deal-japan-409955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ailypioneer.com/news/india-eu-treaty-forged-by-geopolitics" TargetMode="External"/><Relationship Id="rId11" Type="http://schemas.openxmlformats.org/officeDocument/2006/relationships/theme" Target="theme/theme1.xml"/><Relationship Id="rId5" Type="http://schemas.openxmlformats.org/officeDocument/2006/relationships/hyperlink" Target="https://english.aawsat.com/gulf/5238262-oic-condemns-terrorist-bombing-mosque-islamabad"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ailytimes.com.pk/1447753/us-envoy-strengthens-pakistans-economic-fu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524</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2026-02-07T16:35:00Z</dcterms:created>
  <dcterms:modified xsi:type="dcterms:W3CDTF">2026-02-07T17:16:00Z</dcterms:modified>
</cp:coreProperties>
</file>