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87D0D" w:rsidRDefault="00887D0D" w:rsidP="00887D0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Global Watch Daily Briefing</w:t>
      </w:r>
    </w:p>
    <w:p w:rsidR="00887D0D" w:rsidRPr="00887D0D" w:rsidRDefault="00887D0D" w:rsidP="00887D0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887D0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1. United States – Iran Military Tensions</w:t>
      </w:r>
    </w:p>
    <w:p w:rsidR="00887D0D" w:rsidRPr="00887D0D" w:rsidRDefault="00887D0D" w:rsidP="00887D0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Satellite imagery shows rapid increase of U.S. military planes near Iran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Washington Post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Satellite data reveals deployment of more than 150 U.S. aircraft across Europe and the Middle East following stalled nuclear talks with Iran, signaling preparations for a potential large-scale air campaign.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4" w:history="1">
        <w:r w:rsidRPr="00BB5CB3">
          <w:rPr>
            <w:rStyle w:val="Hyperlink"/>
            <w:rFonts w:ascii="Times New Roman" w:eastAsia="Times New Roman" w:hAnsi="Times New Roman" w:cs="Times New Roman"/>
            <w:kern w:val="0"/>
            <w:lang w:val="en-PK" w:eastAsia="en-GB"/>
            <w14:ligatures w14:val="none"/>
          </w:rPr>
          <w:t>https://www.washingtonpost.com/investigations/2026/02/24/united-states-iran-buildup/?utm_source=chatgpt.com</w:t>
        </w:r>
      </w:hyperlink>
    </w:p>
    <w:p w:rsidR="00887D0D" w:rsidRPr="00887D0D" w:rsidRDefault="00887D0D" w:rsidP="00887D0D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887D0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2. Middle East Diplomacy / Israel–Palestine</w:t>
      </w:r>
    </w:p>
    <w:p w:rsidR="00887D0D" w:rsidRPr="00887D0D" w:rsidRDefault="00887D0D" w:rsidP="00887D0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Various foreign ministers condemn Israel over West Bank moves, statement says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Reuters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Nearly 20 countries and international organizations issued a joint statement condemning Israeli settlement expansion and land reclassification policies, warning they undermine prospects for peace.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5" w:tgtFrame="_new" w:history="1">
        <w:r w:rsidRPr="00887D0D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Read the article</w:t>
        </w:r>
      </w:hyperlink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3. Ukraine War Anniversary</w:t>
      </w:r>
    </w:p>
    <w:p w:rsidR="00887D0D" w:rsidRPr="00887D0D" w:rsidRDefault="00887D0D" w:rsidP="00887D0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Europe marks four years since Russia’s invasion of Ukraine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The Guardian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European leaders mark the fourth anniversary of Russia’s full-scale invasion as skepticism grows about near-term peace talks and Kyiv reiterates resilience against Moscow.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6" w:tgtFrame="_new" w:history="1">
        <w:r w:rsidRPr="00887D0D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Read the article</w:t>
        </w:r>
      </w:hyperlink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4. U.S. Foreign Policy</w:t>
      </w:r>
    </w:p>
    <w:p w:rsidR="00887D0D" w:rsidRDefault="00887D0D" w:rsidP="00887D0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</w:pP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State of the Union offers Trump a chance to make the case for his foreign policy approach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Associated Press (via regional syndication)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The upcoming State of the Union address is expected to focus heavily on global conflicts, negotiations with Russia and Ukraine, and the administration’s evolving diplomatic doctrine.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 xml:space="preserve"> </w:t>
      </w:r>
      <w:hyperlink r:id="rId7" w:history="1">
        <w:r w:rsidRPr="00BB5CB3">
          <w:rPr>
            <w:rStyle w:val="Hyperlink"/>
            <w:rFonts w:ascii="Times New Roman" w:eastAsia="Times New Roman" w:hAnsi="Times New Roman" w:cs="Times New Roman"/>
            <w:b/>
            <w:bCs/>
            <w:kern w:val="0"/>
            <w:lang w:val="en-PK" w:eastAsia="en-GB"/>
            <w14:ligatures w14:val="none"/>
          </w:rPr>
          <w:t>https://www.wsls.com/news/politics/2026/02/24/state-of-the-union-offers-trump-a-chance-to-make-the-case-for-his-foreign-policy-approach/?utm_source=chatgpt.com</w:t>
        </w:r>
      </w:hyperlink>
    </w:p>
    <w:p w:rsidR="00887D0D" w:rsidRPr="00887D0D" w:rsidRDefault="00887D0D" w:rsidP="00887D0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887D0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5. India–Israel Strategic Relations</w:t>
      </w:r>
    </w:p>
    <w:p w:rsidR="00887D0D" w:rsidRDefault="00887D0D" w:rsidP="00887D0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Indian PM Modi to visit Israel February 25–26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Reuters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Prime Minister Narendra Modi’s visit highlights deepening defense, technology, and diplomatic ties between India and Israel, reinforcing a growing strategic 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lastRenderedPageBreak/>
        <w:t>partnership.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8" w:history="1">
        <w:r w:rsidRPr="00BB5CB3">
          <w:rPr>
            <w:rStyle w:val="Hyperlink"/>
            <w:rFonts w:ascii="Times New Roman" w:eastAsia="Times New Roman" w:hAnsi="Times New Roman" w:cs="Times New Roman"/>
            <w:kern w:val="0"/>
            <w:lang w:val="en-PK" w:eastAsia="en-GB"/>
            <w14:ligatures w14:val="none"/>
          </w:rPr>
          <w:t>https://www.reuters.com/world/india/indian-pm-modi-visit-israel-february-25-26-2026-02-24/?utm_source=chatgpt.com</w:t>
        </w:r>
      </w:hyperlink>
    </w:p>
    <w:p w:rsidR="00887D0D" w:rsidRPr="00887D0D" w:rsidRDefault="00887D0D" w:rsidP="00887D0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887D0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6. Global Trade Policy</w:t>
      </w:r>
    </w:p>
    <w:p w:rsidR="00887D0D" w:rsidRDefault="00887D0D" w:rsidP="00887D0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Trump threatens higher tariffs on countries that back out of U.S. trade deals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Modern Diplomacy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Washington warns trading partners against abandoning agreements, signaling a tougher economic nationalism strategy amid ongoing tariff disputes.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9" w:history="1">
        <w:r w:rsidRPr="00BB5CB3">
          <w:rPr>
            <w:rStyle w:val="Hyperlink"/>
            <w:rFonts w:ascii="Times New Roman" w:eastAsia="Times New Roman" w:hAnsi="Times New Roman" w:cs="Times New Roman"/>
            <w:kern w:val="0"/>
            <w:lang w:val="en-PK" w:eastAsia="en-GB"/>
            <w14:ligatures w14:val="none"/>
          </w:rPr>
          <w:t>https://moderndiplomacy.eu/2026/02/24/trump-threatens-higher-tariffs-on-countries-that-back-out-of-u-s-trade-deals/?utm_source=chatgpt.com</w:t>
        </w:r>
      </w:hyperlink>
    </w:p>
    <w:p w:rsidR="00887D0D" w:rsidRPr="00887D0D" w:rsidRDefault="00887D0D" w:rsidP="00887D0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887D0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7. Geopolitics of Global Finance</w:t>
      </w:r>
    </w:p>
    <w:p w:rsidR="00887D0D" w:rsidRDefault="00887D0D" w:rsidP="00887D0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Financial Brief: A Weekly Roundup on the Geopolitics of Money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Modern Diplomacy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Analysis explores how sanctions, tariffs, and legal trade mechanisms are reshaping global capital flows and economic alliances.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10" w:history="1">
        <w:r w:rsidRPr="00BB5CB3">
          <w:rPr>
            <w:rStyle w:val="Hyperlink"/>
            <w:rFonts w:ascii="Times New Roman" w:eastAsia="Times New Roman" w:hAnsi="Times New Roman" w:cs="Times New Roman"/>
            <w:kern w:val="0"/>
            <w:lang w:val="en-PK" w:eastAsia="en-GB"/>
            <w14:ligatures w14:val="none"/>
          </w:rPr>
          <w:t>https://moderndiplomacy.eu/2026/02/24/financial-brief-a-weekly-roundup-on-the-geopolitics-of-money-feb-24/?utm_source=chatgpt.com</w:t>
        </w:r>
      </w:hyperlink>
    </w:p>
    <w:p w:rsidR="00887D0D" w:rsidRPr="00887D0D" w:rsidRDefault="00887D0D" w:rsidP="00887D0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887D0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8. Asia Trade Strategy</w:t>
      </w:r>
    </w:p>
    <w:p w:rsidR="00887D0D" w:rsidRDefault="00887D0D" w:rsidP="00887D0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Thailand braces for Trump tariffs, steps up U.S. talks and FTAs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The Nation Thailand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Thailand accelerates negotiations with Washington and other partners to offset tariff uncertainty and diversify export markets amid shifting global trade rules.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11" w:history="1">
        <w:r w:rsidRPr="00BB5CB3">
          <w:rPr>
            <w:rStyle w:val="Hyperlink"/>
            <w:rFonts w:ascii="Times New Roman" w:eastAsia="Times New Roman" w:hAnsi="Times New Roman" w:cs="Times New Roman"/>
            <w:kern w:val="0"/>
            <w:lang w:val="en-PK" w:eastAsia="en-GB"/>
            <w14:ligatures w14:val="none"/>
          </w:rPr>
          <w:t>https://www.nationthailand.com/business/economy/40062889?utm_source=chatgpt.com</w:t>
        </w:r>
      </w:hyperlink>
    </w:p>
    <w:p w:rsidR="00887D0D" w:rsidRPr="00887D0D" w:rsidRDefault="00887D0D" w:rsidP="00887D0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887D0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9. Russia and Global Trade System</w:t>
      </w:r>
    </w:p>
    <w:p w:rsidR="00887D0D" w:rsidRPr="00887D0D" w:rsidRDefault="00887D0D" w:rsidP="00887D0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Russia assessing the benefits of WTO membership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Inter Press Service / Global Issues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Moscow reassesses its position within the World Trade Organization as sanctions pressure reshapes its long-term economic strategy and trade alignment.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12" w:tgtFrame="_new" w:history="1">
        <w:r w:rsidRPr="00887D0D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Read the article</w:t>
        </w:r>
      </w:hyperlink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10. International Justice / Philippines</w:t>
      </w:r>
    </w:p>
    <w:p w:rsidR="00887D0D" w:rsidRDefault="00887D0D" w:rsidP="00887D0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Duterte case: Confirmation of charges hearing to open at ICC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International Criminal Court (ICC)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The ICC moves forward with proceedings against former Philippine President 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lastRenderedPageBreak/>
        <w:t>Rodrigo Duterte, marking a major development in international accountability and human-rights law.</w:t>
      </w:r>
    </w:p>
    <w:p w:rsidR="00887D0D" w:rsidRPr="00887D0D" w:rsidRDefault="00887D0D" w:rsidP="00887D0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887D0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hyperlink r:id="rId13" w:tgtFrame="_new" w:history="1">
        <w:r w:rsidRPr="00887D0D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Read the article</w:t>
        </w:r>
      </w:hyperlink>
      <w:r w:rsidRPr="00887D0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</w:p>
    <w:p w:rsidR="00136A6E" w:rsidRDefault="00136A6E"/>
    <w:sectPr w:rsidR="00136A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D0D"/>
    <w:rsid w:val="00136A6E"/>
    <w:rsid w:val="003B70AB"/>
    <w:rsid w:val="004C07FA"/>
    <w:rsid w:val="005978F8"/>
    <w:rsid w:val="00887D0D"/>
    <w:rsid w:val="00951C4D"/>
    <w:rsid w:val="00B9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F90BA"/>
  <w15:chartTrackingRefBased/>
  <w15:docId w15:val="{722D8A2F-05CD-FD4C-B62B-B17F7A00E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7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7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7D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7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7D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7D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7D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7D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7D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7D0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87D0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7D0D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7D0D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7D0D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7D0D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7D0D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7D0D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7D0D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887D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7D0D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7D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7D0D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87D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7D0D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887D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7D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D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D0D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887D0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87D0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PK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887D0D"/>
    <w:rPr>
      <w:b/>
      <w:bCs/>
    </w:rPr>
  </w:style>
  <w:style w:type="character" w:styleId="Hyperlink">
    <w:name w:val="Hyperlink"/>
    <w:basedOn w:val="DefaultParagraphFont"/>
    <w:uiPriority w:val="99"/>
    <w:unhideWhenUsed/>
    <w:rsid w:val="00887D0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7D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82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uters.com/world/india/indian-pm-modi-visit-israel-february-25-26-2026-02-24/?utm_source=chatgpt.com" TargetMode="External"/><Relationship Id="rId13" Type="http://schemas.openxmlformats.org/officeDocument/2006/relationships/hyperlink" Target="https://www.icc-cpi.int/news/duterte-case-confirmation-charges-hearing-open-23-february-2026-practical-information?utm_source=chatgpt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wsls.com/news/politics/2026/02/24/state-of-the-union-offers-trump-a-chance-to-make-the-case-for-his-foreign-policy-approach/?utm_source=chatgpt.com" TargetMode="External"/><Relationship Id="rId12" Type="http://schemas.openxmlformats.org/officeDocument/2006/relationships/hyperlink" Target="https://www.globalissues.org/amp/news/2026/02/24/42408?utm_source=chatgp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heguardian.com/world/live/2026/feb/24/russia-ukraine-war-four-year-anniversary-invasion-zelenskyy-putin-europe-latest-news?utm_source=chatgpt.com" TargetMode="External"/><Relationship Id="rId11" Type="http://schemas.openxmlformats.org/officeDocument/2006/relationships/hyperlink" Target="https://www.nationthailand.com/business/economy/40062889?utm_source=chatgpt.com" TargetMode="External"/><Relationship Id="rId5" Type="http://schemas.openxmlformats.org/officeDocument/2006/relationships/hyperlink" Target="https://www.reuters.com/world/americas/various-foreign-ministers-condemn-israel-over-west-bank-moves-statement-says-2026-02-24/?utm_source=chatgpt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moderndiplomacy.eu/2026/02/24/financial-brief-a-weekly-roundup-on-the-geopolitics-of-money-feb-24/?utm_source=chatgpt.com" TargetMode="External"/><Relationship Id="rId4" Type="http://schemas.openxmlformats.org/officeDocument/2006/relationships/hyperlink" Target="https://www.washingtonpost.com/investigations/2026/02/24/united-states-iran-buildup/?utm_source=chatgpt.com" TargetMode="External"/><Relationship Id="rId9" Type="http://schemas.openxmlformats.org/officeDocument/2006/relationships/hyperlink" Target="https://moderndiplomacy.eu/2026/02/24/trump-threatens-higher-tariffs-on-countries-that-back-out-of-u-s-trade-deals/?utm_source=chatgp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827</Words>
  <Characters>4719</Characters>
  <Application>Microsoft Office Word</Application>
  <DocSecurity>0</DocSecurity>
  <Lines>39</Lines>
  <Paragraphs>11</Paragraphs>
  <ScaleCrop>false</ScaleCrop>
  <Company/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1</cp:revision>
  <dcterms:created xsi:type="dcterms:W3CDTF">2026-02-24T12:31:00Z</dcterms:created>
  <dcterms:modified xsi:type="dcterms:W3CDTF">2026-02-24T12:39:00Z</dcterms:modified>
</cp:coreProperties>
</file>