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6A6E" w:rsidRDefault="007807C2">
      <w:r>
        <w:t>U.S Observer Daily Briefing</w:t>
      </w:r>
    </w:p>
    <w:p w:rsidR="007807C2" w:rsidRDefault="007807C2">
      <w:r>
        <w:t>Date: 11/3/2026</w:t>
      </w:r>
    </w:p>
    <w:p w:rsidR="007807C2" w:rsidRDefault="007807C2"/>
    <w:p w:rsidR="007807C2" w:rsidRPr="007807C2" w:rsidRDefault="007807C2" w:rsidP="007807C2">
      <w:pPr>
        <w:pStyle w:val="Heading3"/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:lang w:val="en-PK" w:eastAsia="en-GB"/>
          <w14:ligatures w14:val="none"/>
        </w:rPr>
      </w:pPr>
      <w:r>
        <w:t xml:space="preserve">Here are top ten articles: </w:t>
      </w:r>
      <w:r>
        <w:br/>
      </w:r>
      <w:r w:rsidRPr="007807C2">
        <w:rPr>
          <w:rFonts w:ascii="Times New Roman" w:eastAsia="Times New Roman" w:hAnsi="Times New Roman" w:cs="Times New Roman"/>
          <w:b/>
          <w:bCs/>
          <w:color w:val="auto"/>
          <w:kern w:val="0"/>
          <w:sz w:val="27"/>
          <w:szCs w:val="27"/>
          <w:lang w:val="en-PK" w:eastAsia="en-GB"/>
          <w14:ligatures w14:val="none"/>
        </w:rPr>
        <w:t>1) U.S. Domestic Politics</w:t>
      </w:r>
    </w:p>
    <w:p w:rsidR="007807C2" w:rsidRPr="007807C2" w:rsidRDefault="007807C2" w:rsidP="007807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Trump pivots to cost-of-living focus during Kentucky visit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 xml:space="preserve">U.S. President Donald Trump, amid a spiraling conflict in the Middle East, shifted attention to domestic economic issues during a visit to Kentucky to promote his economic plans and criticize internal GOP rivals as cost concerns grow among voters. 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807C2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807C2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Source: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 – </w:t>
      </w: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As Iran war rages, Trump pivots to cost of living in Kentucky trip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(Mar 11)</w:t>
      </w:r>
    </w:p>
    <w:p w:rsidR="007807C2" w:rsidRPr="007807C2" w:rsidRDefault="007807C2" w:rsidP="007807C2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2) U.S.–China Relationship (Trade &amp; Technology)</w:t>
      </w:r>
    </w:p>
    <w:p w:rsidR="007807C2" w:rsidRPr="007807C2" w:rsidRDefault="007807C2" w:rsidP="007807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U.S. tariff reprieve sparks scramble in China export hubs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 xml:space="preserve">As U.S. tariffs are eased on certain imports, Chinese export and manufacturing centers experience a rush of activity and logistical shifts, highlighting ongoing trade complexity between Beijing and Washington. 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807C2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807C2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Source: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 – </w:t>
      </w: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US tariff reprieve sparks scramble, and scepticism, in China's export hubs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(Mar 11)</w:t>
      </w:r>
    </w:p>
    <w:p w:rsidR="007807C2" w:rsidRPr="007807C2" w:rsidRDefault="007807C2" w:rsidP="007807C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3) U.S Military/Space Technology</w:t>
      </w:r>
    </w:p>
    <w:p w:rsidR="007807C2" w:rsidRPr="007807C2" w:rsidRDefault="007807C2" w:rsidP="007807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Space tech startup proposes “tow truck for space” to tackle debris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 xml:space="preserve">A U.S. space technology firm unveiled a concept for removing space debris — a potential industry first that could make orbital operations more sustainable and reduce costs long-term. 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807C2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807C2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Source: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 Video Report – </w:t>
      </w: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How a ‘tow truck for space’ could help clear space junk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(Mar 11)</w:t>
      </w:r>
    </w:p>
    <w:p w:rsidR="007807C2" w:rsidRPr="007807C2" w:rsidRDefault="007807C2" w:rsidP="007807C2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4) U.S, Iran &amp; the Middle East</w:t>
      </w:r>
    </w:p>
    <w:p w:rsidR="007807C2" w:rsidRPr="007807C2" w:rsidRDefault="007807C2" w:rsidP="007807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Israel sees no certainty Iran’s government will fall despite war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 xml:space="preserve">Israeli officials privately acknowledge that despite heavy strikes with U.S. support, Tehran’s clerical regime shows no signs of imminent collapse — underscoring the war’s uncertain outcome. 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807C2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807C2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Source: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 – </w:t>
      </w: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Israel sees no certainty Iran’s government will fall despite war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(Mar 11)</w:t>
      </w:r>
    </w:p>
    <w:p w:rsidR="007807C2" w:rsidRPr="007807C2" w:rsidRDefault="007807C2" w:rsidP="007807C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5) Global Oil &amp; Iran Conflict</w:t>
      </w:r>
    </w:p>
    <w:p w:rsidR="007807C2" w:rsidRPr="007807C2" w:rsidRDefault="007807C2" w:rsidP="007807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Global energy markets under strain as Iran threats disrupt shipping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 xml:space="preserve">The Iran conflict has triggered surging oil prices and energy market concern as threats to shipping in the Strait of Hormuz impact global supply chains and increase inflation risks worldwide. 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807C2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807C2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Source: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AP News – </w:t>
      </w: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The Latest: Global energy concerns mount as Iran threats stop cargo through the Strait of Hormuz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(Mar 11)</w:t>
      </w:r>
    </w:p>
    <w:p w:rsidR="007807C2" w:rsidRPr="007807C2" w:rsidRDefault="00E5088D" w:rsidP="007807C2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E5088D">
        <w:rPr>
          <w:rFonts w:ascii="Times New Roman" w:eastAsia="Times New Roman" w:hAnsi="Times New Roman" w:cs="Times New Roman"/>
          <w:noProof/>
          <w:kern w:val="0"/>
          <w:lang w:val="en-PK" w:eastAsia="en-GB"/>
        </w:rPr>
        <w:lastRenderedPageBreak/>
        <w:pict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7807C2" w:rsidRPr="007807C2" w:rsidRDefault="007807C2" w:rsidP="007807C2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6) Region-Wide Middle East Escalation</w:t>
      </w:r>
    </w:p>
    <w:p w:rsidR="007807C2" w:rsidRPr="007807C2" w:rsidRDefault="007807C2" w:rsidP="007807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Three ships hit in Strait of Hormuz as Iran declares U.S./allied vessels targets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 xml:space="preserve">Amid the U.S.–Israeli war against Iran, regional tensions spike with attacks on commercial vessels and Iran labeling U.S./ally-linked ships as legitimate targets, raising global security and trade concerns. 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807C2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807C2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Source: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Guardian – </w:t>
      </w: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Middle East crisis live: three ships hit in Strait of Hormuz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(Mar 11)</w:t>
      </w:r>
    </w:p>
    <w:p w:rsidR="007807C2" w:rsidRPr="007807C2" w:rsidRDefault="007807C2" w:rsidP="007807C2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7) U.S.–Russia &amp; Ukraine Affairs</w:t>
      </w:r>
    </w:p>
    <w:p w:rsidR="007807C2" w:rsidRPr="007807C2" w:rsidRDefault="007807C2" w:rsidP="007807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Russia &amp; Ukraine both claim gains as US</w:t>
      </w: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noBreakHyphen/>
        <w:t>brokered talks stall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 xml:space="preserve">As U.S.-brokered negotiations falter, Russia asserts front-line progress while Ukraine calls for continued Western military aid and warns against potential easing of sanctions on Moscow. 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807C2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807C2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Source: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WSLS/Reuters – </w:t>
      </w: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Russia and Ukraine both claim front-line progress with US-brokered talks on hold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(Mar 10/Mar 11)</w:t>
      </w:r>
    </w:p>
    <w:p w:rsidR="007807C2" w:rsidRPr="007807C2" w:rsidRDefault="007807C2" w:rsidP="007807C2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8) U.S &amp; Taiwan (Security/Indo-Pacific)</w:t>
      </w:r>
    </w:p>
    <w:p w:rsidR="007807C2" w:rsidRPr="007807C2" w:rsidRDefault="007807C2" w:rsidP="007807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U.S. Navy aircraft transit Taiwan Strait ahead of Trump’s China visit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A U.S. Navy surveillance aircraft conducted a Taiwan Strait transit, reaffirming U.S. commitment to a free Indo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noBreakHyphen/>
        <w:t xml:space="preserve">Pacific just ahead of an anticipated Trump–Xi summit. 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807C2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807C2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Source: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 – </w:t>
      </w: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US navy aircraft transits Taiwan Strait ahead of Trump's planned China visit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(Mar 11)</w:t>
      </w:r>
    </w:p>
    <w:p w:rsidR="007807C2" w:rsidRPr="007807C2" w:rsidRDefault="007807C2" w:rsidP="007807C2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9) U.S.–EU/NATO Military Coordination</w:t>
      </w:r>
    </w:p>
    <w:p w:rsidR="007807C2" w:rsidRPr="007807C2" w:rsidRDefault="007807C2" w:rsidP="007807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Romania approves use of bases for U.S. refueling/surveillance ops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>Romanian authorities consent to hosting U.S. refueling planes, surveillance and satellite communications equipment to support operations linked to the Iran conflict, reflecting NATO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noBreakHyphen/>
        <w:t xml:space="preserve">ally support. 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807C2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807C2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Source: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 – </w:t>
      </w: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Romania allows 'defensive' US refueling, monitoring at its air bases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(Mar 11)</w:t>
      </w:r>
    </w:p>
    <w:p w:rsidR="007807C2" w:rsidRPr="007807C2" w:rsidRDefault="007807C2" w:rsidP="007807C2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10) U.S–India/Central Asia &amp; Global Energy Supply</w:t>
      </w:r>
    </w:p>
    <w:p w:rsidR="007807C2" w:rsidRPr="007807C2" w:rsidRDefault="007807C2" w:rsidP="007807C2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India urges calm on gas shortages, secures alternate supplies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  <w:t xml:space="preserve">With energy markets strained by Middle East instability, India seeks alternative crude and LNG sources while advising citizens against panic, highlighting global interdependence in energy supply. 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7807C2">
        <w:rPr>
          <w:rFonts w:ascii="Apple Color Emoji" w:eastAsia="Times New Roman" w:hAnsi="Apple Color Emoji" w:cs="Apple Color Emoji"/>
          <w:kern w:val="0"/>
          <w:lang w:val="en-PK" w:eastAsia="en-GB"/>
          <w14:ligatures w14:val="none"/>
        </w:rPr>
        <w:t>🔗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r w:rsidRPr="007807C2">
        <w:rPr>
          <w:rFonts w:ascii="Times New Roman" w:eastAsia="Times New Roman" w:hAnsi="Times New Roman" w:cs="Times New Roman"/>
          <w:i/>
          <w:iCs/>
          <w:kern w:val="0"/>
          <w:lang w:val="en-PK" w:eastAsia="en-GB"/>
          <w14:ligatures w14:val="none"/>
        </w:rPr>
        <w:t>Source: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 – </w:t>
      </w:r>
      <w:r w:rsidRPr="007807C2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India tells consumers not to panic over gas shortages and save energy</w:t>
      </w:r>
      <w:r w:rsidRPr="007807C2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(Mar 11)</w:t>
      </w:r>
    </w:p>
    <w:p w:rsidR="007807C2" w:rsidRDefault="007807C2"/>
    <w:sectPr w:rsidR="007807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07C2"/>
    <w:rsid w:val="00136A6E"/>
    <w:rsid w:val="003B70AB"/>
    <w:rsid w:val="004C07FA"/>
    <w:rsid w:val="004D15F8"/>
    <w:rsid w:val="005978F8"/>
    <w:rsid w:val="007807C2"/>
    <w:rsid w:val="00951C4D"/>
    <w:rsid w:val="00E50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D2E17"/>
  <w15:chartTrackingRefBased/>
  <w15:docId w15:val="{CC804C0E-290D-9B4E-9D28-7D085EA8C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07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07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807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07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07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07C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07C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07C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07C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07C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07C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7807C2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07C2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07C2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07C2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07C2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07C2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07C2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7807C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07C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07C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07C2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7807C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07C2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7807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07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07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07C2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7807C2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7807C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807C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7807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617</Words>
  <Characters>3517</Characters>
  <Application>Microsoft Office Word</Application>
  <DocSecurity>0</DocSecurity>
  <Lines>29</Lines>
  <Paragraphs>8</Paragraphs>
  <ScaleCrop>false</ScaleCrop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2026-03-11T15:35:00Z</dcterms:created>
  <dcterms:modified xsi:type="dcterms:W3CDTF">2026-03-11T15:37:00Z</dcterms:modified>
</cp:coreProperties>
</file>