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08F9" w:rsidRPr="008E08F9" w:rsidRDefault="008E08F9" w:rsidP="008E08F9">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rsidRPr="008E08F9">
        <w:rPr>
          <w:rFonts w:ascii="Times New Roman" w:eastAsia="Times New Roman" w:hAnsi="Times New Roman" w:cs="Times New Roman"/>
          <w:b/>
          <w:bCs/>
          <w:kern w:val="36"/>
          <w:sz w:val="48"/>
          <w:szCs w:val="48"/>
          <w:lang w:val="en-PK" w:eastAsia="en-GB"/>
          <w14:ligatures w14:val="none"/>
        </w:rPr>
        <w:t>Iran Monitor Daily Briefing</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Top 10 Iran-Related News Stories | 12 March 2026</w: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1. Iran War: What Is Happening on Day 13 of US-Israel Attacks</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Al Jazeera</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A comprehensive war update outlining the widening regional conflict, including cyberattacks, escalating strikes, and rising oil prices as tensions intensify around the Strait of Hormuz and global energy markets react to the war.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4" w:tgtFrame="_new" w:history="1">
        <w:r w:rsidRPr="008E08F9">
          <w:rPr>
            <w:rFonts w:ascii="Times New Roman" w:eastAsia="Times New Roman" w:hAnsi="Times New Roman" w:cs="Times New Roman"/>
            <w:color w:val="0000FF"/>
            <w:kern w:val="0"/>
            <w:u w:val="single"/>
            <w:lang w:val="en-PK" w:eastAsia="en-GB"/>
            <w14:ligatures w14:val="none"/>
          </w:rPr>
          <w:t>https://www.aljazeera.com/news/2026/3/12/iran-war-what-is-happening-on-day-13-of-us-israel-attacks</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2. Six Vessels Attacked in Gulf Amid Iranian Drone Boat and Mine Reports</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Al Jazeera</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Several commercial vessels were attacked near Iraqi waters using explosive boats and suspected naval mines, forcing Iraq to suspend operations at an oil terminal and raising fears of major disruption to Gulf shipping routes.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5" w:tgtFrame="_new" w:history="1">
        <w:r w:rsidRPr="008E08F9">
          <w:rPr>
            <w:rFonts w:ascii="Times New Roman" w:eastAsia="Times New Roman" w:hAnsi="Times New Roman" w:cs="Times New Roman"/>
            <w:color w:val="0000FF"/>
            <w:kern w:val="0"/>
            <w:u w:val="single"/>
            <w:lang w:val="en-PK" w:eastAsia="en-GB"/>
            <w14:ligatures w14:val="none"/>
          </w:rPr>
          <w:t>https://www.aljazeera.com/news/2026/3/12/five-vessels-attacked-amid-reports-of-iranian-drone-boats-sea-mines</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3. Iran’s New Supreme Leader Vows to Keep Strait of Hormuz Closed</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Associated Press</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In his first official statement, Iran’s new Supreme Leader Mojtaba Khamenei vowed to retaliate against the United States and Israel and signaled the continued closure of the Strait of Hormuz as leverage in the war.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6" w:tgtFrame="_new" w:history="1">
        <w:r w:rsidRPr="008E08F9">
          <w:rPr>
            <w:rFonts w:ascii="Times New Roman" w:eastAsia="Times New Roman" w:hAnsi="Times New Roman" w:cs="Times New Roman"/>
            <w:color w:val="0000FF"/>
            <w:kern w:val="0"/>
            <w:u w:val="single"/>
            <w:lang w:val="en-PK" w:eastAsia="en-GB"/>
            <w14:ligatures w14:val="none"/>
          </w:rPr>
          <w:t>https://apnews.com/article/90e17dbf7354d1e9428994ab2a036506</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lastRenderedPageBreak/>
        <w:pict>
          <v:rect id="_x0000_i1032"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4. Iran’s Supreme Leader Says Strait of Hormuz Should Remain Shut</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Reuters</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Iran’s leadership declared that the vital global oil chokepoint should remain closed while warning that U.S. military bases across the Gulf could become targets as the war intensifies.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7" w:tgtFrame="_new" w:history="1">
        <w:r w:rsidRPr="008E08F9">
          <w:rPr>
            <w:rFonts w:ascii="Times New Roman" w:eastAsia="Times New Roman" w:hAnsi="Times New Roman" w:cs="Times New Roman"/>
            <w:color w:val="0000FF"/>
            <w:kern w:val="0"/>
            <w:u w:val="single"/>
            <w:lang w:val="en-PK" w:eastAsia="en-GB"/>
            <w14:ligatures w14:val="none"/>
          </w:rPr>
          <w:t>https://www.reuters.com/world/irans-supreme-leader-mojtaba-khamenei-says-strait-hormuz-should-remain-shut-2026-03-12/</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5. Goldman Sachs Raises Oil Forecast as Hormuz Disruption Continues</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Reuters</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Goldman Sachs raised its oil price outlook after prolonged disruptions in the Strait of Hormuz, noting that Brent crude briefly surged above $119 as the Iran war choked global energy flows.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8" w:tgtFrame="_new" w:history="1">
        <w:r w:rsidRPr="008E08F9">
          <w:rPr>
            <w:rFonts w:ascii="Times New Roman" w:eastAsia="Times New Roman" w:hAnsi="Times New Roman" w:cs="Times New Roman"/>
            <w:color w:val="0000FF"/>
            <w:kern w:val="0"/>
            <w:u w:val="single"/>
            <w:lang w:val="en-PK" w:eastAsia="en-GB"/>
            <w14:ligatures w14:val="none"/>
          </w:rPr>
          <w:t>https://www.reuters.com/business/energy/goldman-sachs-raises-q4-brent-wti-crude-price-forecast-amid-longer-hormuz-2026-03-12/</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6. Middle East War Causing Largest Oil Supply Disruption in History</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The Guardian</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Global oil markets are experiencing their largest supply disruption as the Iran conflict cuts regional production and disrupts shipments through the Strait of Hormuz, pushing crude prices above $100.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9" w:tgtFrame="_new" w:history="1">
        <w:r w:rsidRPr="008E08F9">
          <w:rPr>
            <w:rFonts w:ascii="Times New Roman" w:eastAsia="Times New Roman" w:hAnsi="Times New Roman" w:cs="Times New Roman"/>
            <w:color w:val="0000FF"/>
            <w:kern w:val="0"/>
            <w:u w:val="single"/>
            <w:lang w:val="en-PK" w:eastAsia="en-GB"/>
            <w14:ligatures w14:val="none"/>
          </w:rPr>
          <w:t>https://www.theguardian.com/business/live/2026/mar/12/stagflation-fears-escalating-iranian-war-oil-price-andrew-bailey-stability-us-jobless-claims-news-updates</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lastRenderedPageBreak/>
        <w:t>7. Tanker Attacks Ignite Gulf Oil Fears and Energy Crisis</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The Express Tribune</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Iran-linked maritime attacks on tankers in Iraqi waters are raising global energy security concerns, pushing oil prices higher and threatening broader disruptions across international shipping lanes.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10" w:tgtFrame="_new" w:history="1">
        <w:r w:rsidRPr="008E08F9">
          <w:rPr>
            <w:rFonts w:ascii="Times New Roman" w:eastAsia="Times New Roman" w:hAnsi="Times New Roman" w:cs="Times New Roman"/>
            <w:color w:val="0000FF"/>
            <w:kern w:val="0"/>
            <w:u w:val="single"/>
            <w:lang w:val="en-PK" w:eastAsia="en-GB"/>
            <w14:ligatures w14:val="none"/>
          </w:rPr>
          <w:t>https://tribune.com.pk/story/2597174/iran-linked-boat-attacks-set-tankers-ablaze-in-iraqi-waters-escalating-gulf-shipping-crisis</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8. Crew Member Killed as Tankers Set Ablaze Off Iraq</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Daily Sabah</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An apparent Iranian attack on two oil tankers in Iraqi waters killed one seafarer and triggered fires on both vessels, further escalating the maritime dimension of the Middle East war.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t>https://www.dailysabah.com/world/mid-east/1-dead-2-oil-tankers-set-ablaze-off-iraq-in-likely-iranian-attack</w:t>
      </w:r>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9. Russia Calls on US and Israel to End the Iran War</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Express Tribune</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Russia urged Washington and Tel Aviv to stop military operations and pursue diplomatic solutions, warning that the escalating conflict could destabilize the entire Middle East and global energy markets. </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Link:</w:t>
      </w:r>
      <w:r w:rsidRPr="008E08F9">
        <w:rPr>
          <w:rFonts w:ascii="Times New Roman" w:eastAsia="Times New Roman" w:hAnsi="Times New Roman" w:cs="Times New Roman"/>
          <w:kern w:val="0"/>
          <w:lang w:val="en-PK" w:eastAsia="en-GB"/>
          <w14:ligatures w14:val="none"/>
        </w:rPr>
        <w:br/>
      </w:r>
      <w:hyperlink r:id="rId11" w:tgtFrame="_new" w:history="1">
        <w:r w:rsidRPr="008E08F9">
          <w:rPr>
            <w:rFonts w:ascii="Times New Roman" w:eastAsia="Times New Roman" w:hAnsi="Times New Roman" w:cs="Times New Roman"/>
            <w:color w:val="0000FF"/>
            <w:kern w:val="0"/>
            <w:u w:val="single"/>
            <w:lang w:val="en-PK" w:eastAsia="en-GB"/>
            <w14:ligatures w14:val="none"/>
          </w:rPr>
          <w:t>https://tribune.com.pk/story/2597235/russia-calls-on-us-israel-to-end-iran-war</w:t>
        </w:r>
      </w:hyperlink>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8E08F9" w:rsidRPr="008E08F9" w:rsidRDefault="008E08F9" w:rsidP="008E08F9">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E08F9">
        <w:rPr>
          <w:rFonts w:ascii="Times New Roman" w:eastAsia="Times New Roman" w:hAnsi="Times New Roman" w:cs="Times New Roman"/>
          <w:b/>
          <w:bCs/>
          <w:kern w:val="0"/>
          <w:sz w:val="36"/>
          <w:szCs w:val="36"/>
          <w:lang w:val="en-PK" w:eastAsia="en-GB"/>
          <w14:ligatures w14:val="none"/>
        </w:rPr>
        <w:t>10. War Diary: Iran Expands Strategy Amid Oil Shock</w:t>
      </w:r>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t>Publication:</w:t>
      </w:r>
      <w:r w:rsidRPr="008E08F9">
        <w:rPr>
          <w:rFonts w:ascii="Times New Roman" w:eastAsia="Times New Roman" w:hAnsi="Times New Roman" w:cs="Times New Roman"/>
          <w:kern w:val="0"/>
          <w:lang w:val="en-PK" w:eastAsia="en-GB"/>
          <w14:ligatures w14:val="none"/>
        </w:rPr>
        <w:t xml:space="preserve"> Dawn</w:t>
      </w:r>
      <w:r w:rsidRPr="008E08F9">
        <w:rPr>
          <w:rFonts w:ascii="Times New Roman" w:eastAsia="Times New Roman" w:hAnsi="Times New Roman" w:cs="Times New Roman"/>
          <w:kern w:val="0"/>
          <w:lang w:val="en-PK" w:eastAsia="en-GB"/>
          <w14:ligatures w14:val="none"/>
        </w:rPr>
        <w:br/>
      </w:r>
      <w:r w:rsidRPr="008E08F9">
        <w:rPr>
          <w:rFonts w:ascii="Times New Roman" w:eastAsia="Times New Roman" w:hAnsi="Times New Roman" w:cs="Times New Roman"/>
          <w:b/>
          <w:bCs/>
          <w:kern w:val="0"/>
          <w:lang w:val="en-PK" w:eastAsia="en-GB"/>
          <w14:ligatures w14:val="none"/>
        </w:rPr>
        <w:t>Description:</w:t>
      </w:r>
      <w:r w:rsidRPr="008E08F9">
        <w:rPr>
          <w:rFonts w:ascii="Times New Roman" w:eastAsia="Times New Roman" w:hAnsi="Times New Roman" w:cs="Times New Roman"/>
          <w:kern w:val="0"/>
          <w:lang w:val="en-PK" w:eastAsia="en-GB"/>
          <w14:ligatures w14:val="none"/>
        </w:rPr>
        <w:br/>
        <w:t xml:space="preserve">Analysis suggests Iran’s strategy may involve widening the geographic scope of the conflict and leveraging oil market disruption to offset U.S. military superiority. </w:t>
      </w:r>
    </w:p>
    <w:p w:rsid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r w:rsidRPr="008E08F9">
        <w:rPr>
          <w:rFonts w:ascii="Times New Roman" w:eastAsia="Times New Roman" w:hAnsi="Times New Roman" w:cs="Times New Roman"/>
          <w:b/>
          <w:bCs/>
          <w:kern w:val="0"/>
          <w:lang w:val="en-PK" w:eastAsia="en-GB"/>
          <w14:ligatures w14:val="none"/>
        </w:rPr>
        <w:lastRenderedPageBreak/>
        <w:t>Link:</w:t>
      </w:r>
      <w:r w:rsidRPr="008E08F9">
        <w:rPr>
          <w:rFonts w:ascii="Times New Roman" w:eastAsia="Times New Roman" w:hAnsi="Times New Roman" w:cs="Times New Roman"/>
          <w:kern w:val="0"/>
          <w:lang w:val="en-PK" w:eastAsia="en-GB"/>
          <w14:ligatures w14:val="none"/>
        </w:rPr>
        <w:br/>
      </w:r>
      <w:hyperlink r:id="rId12" w:history="1">
        <w:r w:rsidRPr="008E08F9">
          <w:rPr>
            <w:rStyle w:val="Hyperlink"/>
            <w:rFonts w:ascii="Times New Roman" w:eastAsia="Times New Roman" w:hAnsi="Times New Roman" w:cs="Times New Roman"/>
            <w:kern w:val="0"/>
            <w:lang w:val="en-PK" w:eastAsia="en-GB"/>
            <w14:ligatures w14:val="none"/>
          </w:rPr>
          <w:t>https://www.dawn.com/news/1981341</w:t>
        </w:r>
      </w:hyperlink>
    </w:p>
    <w:p w:rsidR="008E08F9" w:rsidRPr="008E08F9" w:rsidRDefault="008E08F9" w:rsidP="008E08F9">
      <w:pPr>
        <w:spacing w:before="100" w:beforeAutospacing="1" w:after="100" w:afterAutospacing="1"/>
        <w:rPr>
          <w:rFonts w:ascii="Times New Roman" w:eastAsia="Times New Roman" w:hAnsi="Times New Roman" w:cs="Times New Roman"/>
          <w:kern w:val="0"/>
          <w:lang w:val="en-PK" w:eastAsia="en-GB"/>
          <w14:ligatures w14:val="none"/>
        </w:rPr>
      </w:pPr>
    </w:p>
    <w:p w:rsidR="008E08F9" w:rsidRPr="008E08F9" w:rsidRDefault="00574EC0" w:rsidP="008E08F9">
      <w:pPr>
        <w:rPr>
          <w:rFonts w:ascii="Times New Roman" w:eastAsia="Times New Roman" w:hAnsi="Times New Roman" w:cs="Times New Roman"/>
          <w:kern w:val="0"/>
          <w:lang w:val="en-PK" w:eastAsia="en-GB"/>
          <w14:ligatures w14:val="none"/>
        </w:rPr>
      </w:pPr>
      <w:r w:rsidRPr="00574EC0">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136A6E" w:rsidRDefault="00136A6E" w:rsidP="008E08F9"/>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F9"/>
    <w:rsid w:val="00136A6E"/>
    <w:rsid w:val="0019016C"/>
    <w:rsid w:val="003B70AB"/>
    <w:rsid w:val="004C07FA"/>
    <w:rsid w:val="00574EC0"/>
    <w:rsid w:val="005978F8"/>
    <w:rsid w:val="008E08F9"/>
    <w:rsid w:val="00951C4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C43D"/>
  <w15:chartTrackingRefBased/>
  <w15:docId w15:val="{72ED0BE2-B5CC-8D4C-8BF2-13078300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E08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E08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08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08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08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08F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8F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8F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8F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8F9"/>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8E08F9"/>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8E08F9"/>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8E08F9"/>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8E08F9"/>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8E08F9"/>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E08F9"/>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E08F9"/>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E08F9"/>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E08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8F9"/>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E08F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8F9"/>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E08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08F9"/>
    <w:rPr>
      <w:i/>
      <w:iCs/>
      <w:color w:val="404040" w:themeColor="text1" w:themeTint="BF"/>
      <w:lang w:val="en-US"/>
    </w:rPr>
  </w:style>
  <w:style w:type="paragraph" w:styleId="ListParagraph">
    <w:name w:val="List Paragraph"/>
    <w:basedOn w:val="Normal"/>
    <w:uiPriority w:val="34"/>
    <w:qFormat/>
    <w:rsid w:val="008E08F9"/>
    <w:pPr>
      <w:ind w:left="720"/>
      <w:contextualSpacing/>
    </w:pPr>
  </w:style>
  <w:style w:type="character" w:styleId="IntenseEmphasis">
    <w:name w:val="Intense Emphasis"/>
    <w:basedOn w:val="DefaultParagraphFont"/>
    <w:uiPriority w:val="21"/>
    <w:qFormat/>
    <w:rsid w:val="008E08F9"/>
    <w:rPr>
      <w:i/>
      <w:iCs/>
      <w:color w:val="2F5496" w:themeColor="accent1" w:themeShade="BF"/>
    </w:rPr>
  </w:style>
  <w:style w:type="paragraph" w:styleId="IntenseQuote">
    <w:name w:val="Intense Quote"/>
    <w:basedOn w:val="Normal"/>
    <w:next w:val="Normal"/>
    <w:link w:val="IntenseQuoteChar"/>
    <w:uiPriority w:val="30"/>
    <w:qFormat/>
    <w:rsid w:val="008E08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08F9"/>
    <w:rPr>
      <w:i/>
      <w:iCs/>
      <w:color w:val="2F5496" w:themeColor="accent1" w:themeShade="BF"/>
      <w:lang w:val="en-US"/>
    </w:rPr>
  </w:style>
  <w:style w:type="character" w:styleId="IntenseReference">
    <w:name w:val="Intense Reference"/>
    <w:basedOn w:val="DefaultParagraphFont"/>
    <w:uiPriority w:val="32"/>
    <w:qFormat/>
    <w:rsid w:val="008E08F9"/>
    <w:rPr>
      <w:b/>
      <w:bCs/>
      <w:smallCaps/>
      <w:color w:val="2F5496" w:themeColor="accent1" w:themeShade="BF"/>
      <w:spacing w:val="5"/>
    </w:rPr>
  </w:style>
  <w:style w:type="paragraph" w:styleId="NormalWeb">
    <w:name w:val="Normal (Web)"/>
    <w:basedOn w:val="Normal"/>
    <w:uiPriority w:val="99"/>
    <w:semiHidden/>
    <w:unhideWhenUsed/>
    <w:rsid w:val="008E08F9"/>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8E08F9"/>
    <w:rPr>
      <w:b/>
      <w:bCs/>
    </w:rPr>
  </w:style>
  <w:style w:type="character" w:styleId="Hyperlink">
    <w:name w:val="Hyperlink"/>
    <w:basedOn w:val="DefaultParagraphFont"/>
    <w:uiPriority w:val="99"/>
    <w:unhideWhenUsed/>
    <w:rsid w:val="008E08F9"/>
    <w:rPr>
      <w:color w:val="0000FF"/>
      <w:u w:val="single"/>
    </w:rPr>
  </w:style>
  <w:style w:type="character" w:styleId="UnresolvedMention">
    <w:name w:val="Unresolved Mention"/>
    <w:basedOn w:val="DefaultParagraphFont"/>
    <w:uiPriority w:val="99"/>
    <w:semiHidden/>
    <w:unhideWhenUsed/>
    <w:rsid w:val="008E0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01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business/energy/goldman-sachs-raises-q4-brent-wti-crude-price-forecast-amid-longer-hormuz-2026-03-1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uters.com/world/irans-supreme-leader-mojtaba-khamenei-says-strait-hormuz-should-remain-shut-2026-03-12/?utm_source=chatgpt.com" TargetMode="External"/><Relationship Id="rId12" Type="http://schemas.openxmlformats.org/officeDocument/2006/relationships/hyperlink" Target="https://www.dawn.com/news/198134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news.com/article/90e17dbf7354d1e9428994ab2a036506" TargetMode="External"/><Relationship Id="rId11" Type="http://schemas.openxmlformats.org/officeDocument/2006/relationships/hyperlink" Target="https://tribune.com.pk/story/2597235/russia-calls-on-us-israel-to-end-iran-war" TargetMode="External"/><Relationship Id="rId5" Type="http://schemas.openxmlformats.org/officeDocument/2006/relationships/hyperlink" Target="https://www.aljazeera.com/news/2026/3/12/five-vessels-attacked-amid-reports-of-iranian-drone-boats-sea-mines" TargetMode="External"/><Relationship Id="rId10" Type="http://schemas.openxmlformats.org/officeDocument/2006/relationships/hyperlink" Target="https://tribune.com.pk/story/2597174/iran-linked-boat-attacks-set-tankers-ablaze-in-iraqi-waters-escalating-gulf-shipping-crisis" TargetMode="External"/><Relationship Id="rId4" Type="http://schemas.openxmlformats.org/officeDocument/2006/relationships/hyperlink" Target="https://www.aljazeera.com/news/2026/3/12/iran-war-what-is-happening-on-day-13-of-us-israel-attacks" TargetMode="External"/><Relationship Id="rId9" Type="http://schemas.openxmlformats.org/officeDocument/2006/relationships/hyperlink" Target="https://www.theguardian.com/business/live/2026/mar/12/stagflation-fears-escalating-iranian-war-oil-price-andrew-bailey-stability-us-jobless-claims-news-upd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797</Words>
  <Characters>4543</Characters>
  <Application>Microsoft Office Word</Application>
  <DocSecurity>0</DocSecurity>
  <Lines>37</Lines>
  <Paragraphs>10</Paragraphs>
  <ScaleCrop>false</ScaleCrop>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2026-03-12T15:21:00Z</dcterms:created>
  <dcterms:modified xsi:type="dcterms:W3CDTF">2026-03-12T15:23:00Z</dcterms:modified>
</cp:coreProperties>
</file>